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77517" w:rsidRDefault="00777517">
      <w:pPr>
        <w:widowControl w:val="0"/>
        <w:tabs>
          <w:tab w:val="left" w:pos="1276"/>
          <w:tab w:val="left" w:pos="1843"/>
        </w:tabs>
        <w:autoSpaceDE w:val="0"/>
        <w:autoSpaceDN w:val="0"/>
        <w:adjustRightInd w:val="0"/>
        <w:ind w:left="1276"/>
        <w:jc w:val="right"/>
        <w:rPr>
          <w:b/>
          <w:bCs/>
        </w:rPr>
      </w:pPr>
      <w:r>
        <w:rPr>
          <w:b/>
          <w:bCs/>
        </w:rPr>
        <w:t>СТАНДАРТНАЯ ФОРМА ДОГОВОРА</w:t>
      </w:r>
    </w:p>
    <w:p w:rsidR="00777517" w:rsidRDefault="00777517">
      <w:pPr>
        <w:widowControl w:val="0"/>
        <w:tabs>
          <w:tab w:val="left" w:pos="1276"/>
          <w:tab w:val="left" w:pos="1843"/>
        </w:tabs>
        <w:autoSpaceDE w:val="0"/>
        <w:autoSpaceDN w:val="0"/>
        <w:adjustRightInd w:val="0"/>
        <w:ind w:left="1276"/>
        <w:jc w:val="right"/>
        <w:rPr>
          <w:b/>
          <w:bCs/>
        </w:rPr>
      </w:pPr>
      <w:r>
        <w:rPr>
          <w:b/>
          <w:bCs/>
        </w:rPr>
        <w:t>УТВЕРЖДЕНА</w:t>
      </w:r>
    </w:p>
    <w:p w:rsidR="00777517" w:rsidRDefault="00777517">
      <w:pPr>
        <w:widowControl w:val="0"/>
        <w:spacing w:before="0"/>
        <w:jc w:val="right"/>
        <w:rPr>
          <w:i/>
          <w:sz w:val="20"/>
          <w:szCs w:val="20"/>
        </w:rPr>
      </w:pPr>
    </w:p>
    <w:p w:rsidR="00777517" w:rsidRDefault="00777517">
      <w:pPr>
        <w:widowControl w:val="0"/>
        <w:spacing w:before="0"/>
        <w:jc w:val="right"/>
        <w:rPr>
          <w:i/>
          <w:sz w:val="20"/>
          <w:szCs w:val="20"/>
        </w:rPr>
      </w:pPr>
      <w:r>
        <w:rPr>
          <w:i/>
          <w:sz w:val="20"/>
          <w:szCs w:val="20"/>
        </w:rPr>
        <w:t>Решением Наблюдательного совета Ассоциации «НП Совет рынка»</w:t>
      </w:r>
    </w:p>
    <w:p w:rsidR="00777517" w:rsidRDefault="00777517">
      <w:pPr>
        <w:widowControl w:val="0"/>
        <w:spacing w:before="0"/>
        <w:jc w:val="right"/>
        <w:rPr>
          <w:i/>
          <w:sz w:val="20"/>
          <w:szCs w:val="20"/>
        </w:rPr>
      </w:pPr>
      <w:r>
        <w:rPr>
          <w:i/>
          <w:sz w:val="20"/>
          <w:szCs w:val="20"/>
        </w:rPr>
        <w:t xml:space="preserve">Протокол заседания Наблюдательного </w:t>
      </w:r>
    </w:p>
    <w:p w:rsidR="00777517" w:rsidRDefault="00777517">
      <w:pPr>
        <w:widowControl w:val="0"/>
        <w:spacing w:before="0"/>
        <w:jc w:val="right"/>
        <w:rPr>
          <w:i/>
          <w:sz w:val="20"/>
          <w:szCs w:val="20"/>
        </w:rPr>
      </w:pPr>
      <w:r>
        <w:rPr>
          <w:i/>
          <w:sz w:val="20"/>
          <w:szCs w:val="20"/>
        </w:rPr>
        <w:t>совета Ассоциации «НП Совет рынка»</w:t>
      </w:r>
    </w:p>
    <w:p w:rsidR="00777517" w:rsidRDefault="00777517">
      <w:pPr>
        <w:widowControl w:val="0"/>
        <w:spacing w:before="0"/>
        <w:jc w:val="right"/>
        <w:rPr>
          <w:sz w:val="20"/>
          <w:szCs w:val="20"/>
        </w:rPr>
      </w:pPr>
      <w:r>
        <w:rPr>
          <w:i/>
          <w:sz w:val="20"/>
          <w:szCs w:val="20"/>
        </w:rPr>
        <w:t xml:space="preserve"> № ______ от __ ________ 2017 г.</w:t>
      </w:r>
    </w:p>
    <w:p w:rsidR="00777517" w:rsidRDefault="00777517">
      <w:pPr>
        <w:widowControl w:val="0"/>
        <w:spacing w:before="0"/>
        <w:jc w:val="right"/>
        <w:rPr>
          <w:sz w:val="20"/>
          <w:szCs w:val="20"/>
        </w:rPr>
      </w:pPr>
    </w:p>
    <w:p w:rsidR="00777517" w:rsidRDefault="00777517">
      <w:pPr>
        <w:widowControl w:val="0"/>
        <w:spacing w:before="0"/>
        <w:jc w:val="right"/>
        <w:rPr>
          <w:i/>
          <w:sz w:val="20"/>
          <w:szCs w:val="20"/>
        </w:rPr>
      </w:pPr>
    </w:p>
    <w:p w:rsidR="00777517" w:rsidRDefault="00777517">
      <w:pPr>
        <w:tabs>
          <w:tab w:val="left" w:pos="1276"/>
          <w:tab w:val="left" w:pos="1843"/>
        </w:tabs>
        <w:autoSpaceDE w:val="0"/>
        <w:autoSpaceDN w:val="0"/>
        <w:adjustRightInd w:val="0"/>
        <w:ind w:left="1276"/>
        <w:jc w:val="right"/>
        <w:rPr>
          <w:b/>
          <w:bCs/>
        </w:rPr>
      </w:pPr>
      <w:r>
        <w:rPr>
          <w:b/>
          <w:bCs/>
        </w:rPr>
        <w:t>Приложение № Д 9</w:t>
      </w:r>
    </w:p>
    <w:p w:rsidR="00777517" w:rsidRDefault="00777517">
      <w:pPr>
        <w:tabs>
          <w:tab w:val="left" w:pos="1276"/>
          <w:tab w:val="left" w:pos="1843"/>
        </w:tabs>
        <w:autoSpaceDE w:val="0"/>
        <w:autoSpaceDN w:val="0"/>
        <w:adjustRightInd w:val="0"/>
        <w:ind w:left="1276"/>
        <w:jc w:val="right"/>
      </w:pPr>
      <w:r>
        <w:t xml:space="preserve">к Договору о присоединении к торговой </w:t>
      </w:r>
    </w:p>
    <w:p w:rsidR="00777517" w:rsidRDefault="00777517">
      <w:pPr>
        <w:widowControl w:val="0"/>
        <w:tabs>
          <w:tab w:val="left" w:pos="0"/>
        </w:tabs>
        <w:autoSpaceDE w:val="0"/>
        <w:autoSpaceDN w:val="0"/>
        <w:adjustRightInd w:val="0"/>
        <w:spacing w:line="288" w:lineRule="auto"/>
        <w:jc w:val="right"/>
        <w:rPr>
          <w:b/>
          <w:bCs/>
        </w:rPr>
      </w:pPr>
      <w:r>
        <w:t>системе оптового рынка</w:t>
      </w:r>
    </w:p>
    <w:p w:rsidR="00777517" w:rsidRDefault="00777517">
      <w:pPr>
        <w:widowControl w:val="0"/>
        <w:tabs>
          <w:tab w:val="left" w:pos="0"/>
        </w:tabs>
        <w:autoSpaceDE w:val="0"/>
        <w:autoSpaceDN w:val="0"/>
        <w:adjustRightInd w:val="0"/>
        <w:spacing w:after="120" w:line="288" w:lineRule="auto"/>
        <w:jc w:val="center"/>
        <w:rPr>
          <w:b/>
          <w:bCs/>
        </w:rPr>
      </w:pPr>
    </w:p>
    <w:p w:rsidR="00777517" w:rsidRDefault="00777517">
      <w:pPr>
        <w:widowControl w:val="0"/>
        <w:tabs>
          <w:tab w:val="left" w:pos="0"/>
        </w:tabs>
        <w:autoSpaceDE w:val="0"/>
        <w:autoSpaceDN w:val="0"/>
        <w:adjustRightInd w:val="0"/>
        <w:spacing w:after="120" w:line="288" w:lineRule="auto"/>
        <w:jc w:val="center"/>
        <w:rPr>
          <w:b/>
          <w:bCs/>
        </w:rPr>
      </w:pPr>
    </w:p>
    <w:p w:rsidR="00777517" w:rsidRDefault="00777517">
      <w:pPr>
        <w:widowControl w:val="0"/>
        <w:tabs>
          <w:tab w:val="left" w:pos="0"/>
        </w:tabs>
        <w:autoSpaceDE w:val="0"/>
        <w:autoSpaceDN w:val="0"/>
        <w:adjustRightInd w:val="0"/>
        <w:spacing w:after="120" w:line="288" w:lineRule="auto"/>
        <w:jc w:val="center"/>
        <w:rPr>
          <w:b/>
          <w:bCs/>
        </w:rPr>
      </w:pPr>
      <w:r>
        <w:rPr>
          <w:b/>
          <w:bCs/>
        </w:rPr>
        <w:t xml:space="preserve">ДОГОВОР КОММЕРЧЕСКОГО ПРЕДСТАВИТЕЛЬСТВА </w:t>
      </w:r>
    </w:p>
    <w:p w:rsidR="00777517" w:rsidRDefault="00777517">
      <w:pPr>
        <w:widowControl w:val="0"/>
        <w:tabs>
          <w:tab w:val="left" w:pos="0"/>
        </w:tabs>
        <w:autoSpaceDE w:val="0"/>
        <w:autoSpaceDN w:val="0"/>
        <w:adjustRightInd w:val="0"/>
        <w:spacing w:after="120" w:line="288" w:lineRule="auto"/>
        <w:jc w:val="center"/>
        <w:rPr>
          <w:b/>
          <w:bCs/>
        </w:rPr>
      </w:pPr>
      <w:r>
        <w:rPr>
          <w:b/>
          <w:bCs/>
        </w:rPr>
        <w:t>для целей заключения договоров купли-продажи электрической энергии</w:t>
      </w:r>
    </w:p>
    <w:p w:rsidR="00777517" w:rsidRDefault="00777517">
      <w:pPr>
        <w:widowControl w:val="0"/>
        <w:tabs>
          <w:tab w:val="left" w:pos="0"/>
        </w:tabs>
        <w:autoSpaceDE w:val="0"/>
        <w:autoSpaceDN w:val="0"/>
        <w:adjustRightInd w:val="0"/>
        <w:spacing w:after="120" w:line="288" w:lineRule="auto"/>
        <w:jc w:val="center"/>
        <w:rPr>
          <w:b/>
          <w:bCs/>
        </w:rPr>
      </w:pPr>
      <w:r>
        <w:rPr>
          <w:b/>
          <w:bCs/>
        </w:rPr>
        <w:t>№ _____</w:t>
      </w:r>
    </w:p>
    <w:p w:rsidR="00777517" w:rsidRDefault="00777517">
      <w:pPr>
        <w:widowControl w:val="0"/>
        <w:tabs>
          <w:tab w:val="left" w:pos="0"/>
        </w:tabs>
        <w:autoSpaceDE w:val="0"/>
        <w:autoSpaceDN w:val="0"/>
        <w:adjustRightInd w:val="0"/>
        <w:spacing w:after="120" w:line="288" w:lineRule="auto"/>
        <w:jc w:val="both"/>
        <w:rPr>
          <w:b/>
          <w:bCs/>
        </w:rPr>
      </w:pPr>
    </w:p>
    <w:p w:rsidR="00777517" w:rsidRDefault="00777517">
      <w:pPr>
        <w:tabs>
          <w:tab w:val="left" w:pos="0"/>
        </w:tabs>
        <w:autoSpaceDE w:val="0"/>
        <w:autoSpaceDN w:val="0"/>
        <w:adjustRightInd w:val="0"/>
        <w:spacing w:after="120" w:line="288" w:lineRule="auto"/>
        <w:jc w:val="both"/>
      </w:pPr>
      <w:r>
        <w:t>г. Москва</w:t>
      </w:r>
      <w:r>
        <w:tab/>
      </w:r>
      <w:r>
        <w:tab/>
      </w:r>
      <w:r>
        <w:tab/>
      </w:r>
      <w:r>
        <w:tab/>
      </w:r>
      <w:r>
        <w:tab/>
      </w:r>
      <w:r>
        <w:tab/>
      </w:r>
      <w:r>
        <w:tab/>
        <w:t xml:space="preserve"> «___» __________ 20 ___ г.</w:t>
      </w:r>
    </w:p>
    <w:p w:rsidR="00777517" w:rsidRDefault="00777517">
      <w:pPr>
        <w:tabs>
          <w:tab w:val="left" w:pos="0"/>
        </w:tabs>
        <w:autoSpaceDE w:val="0"/>
        <w:autoSpaceDN w:val="0"/>
        <w:adjustRightInd w:val="0"/>
        <w:spacing w:after="120" w:line="288" w:lineRule="auto"/>
        <w:jc w:val="both"/>
      </w:pPr>
      <w:r>
        <w:t>Настоящий Договор коммерческого представительства для целей заключения договоров купли-продажи электрической энергии заключен</w:t>
      </w:r>
    </w:p>
    <w:p w:rsidR="00777517" w:rsidRDefault="00777517">
      <w:pPr>
        <w:tabs>
          <w:tab w:val="left" w:pos="0"/>
        </w:tabs>
        <w:autoSpaceDE w:val="0"/>
        <w:autoSpaceDN w:val="0"/>
        <w:adjustRightInd w:val="0"/>
        <w:spacing w:after="120" w:line="288" w:lineRule="auto"/>
        <w:jc w:val="both"/>
      </w:pPr>
      <w:r>
        <w:t xml:space="preserve">______________________________________________, именуемым в настоящем Договоре «Доверитель» и именуемым в Договоре о присоединении </w:t>
      </w:r>
      <w:r>
        <w:rPr>
          <w:color w:val="000000"/>
        </w:rPr>
        <w:t>к торговой системе оптового рынка от «_____» _____________ 20____ г.</w:t>
      </w:r>
      <w:r>
        <w:t xml:space="preserve"> </w:t>
      </w:r>
      <w:r>
        <w:rPr>
          <w:color w:val="000000"/>
        </w:rPr>
        <w:t xml:space="preserve">№ _______________ </w:t>
      </w:r>
      <w:r>
        <w:t>(далее – Договор о присоединении) и регламентах оптового рынка, являющихся приложением к указанному Договору о присоединении, «участник оптового рынка», в лице ________________________________________, действующего (действующей) на основании _______________________________________________, и</w:t>
      </w:r>
    </w:p>
    <w:p w:rsidR="00777517" w:rsidRDefault="00777517">
      <w:pPr>
        <w:tabs>
          <w:tab w:val="left" w:pos="0"/>
        </w:tabs>
        <w:autoSpaceDE w:val="0"/>
        <w:autoSpaceDN w:val="0"/>
        <w:adjustRightInd w:val="0"/>
        <w:spacing w:after="120" w:line="288" w:lineRule="auto"/>
        <w:jc w:val="both"/>
      </w:pPr>
      <w:r w:rsidRPr="00B14856">
        <w:t>Акционерн</w:t>
      </w:r>
      <w:r>
        <w:t>ым</w:t>
      </w:r>
      <w:r w:rsidRPr="00B14856">
        <w:t xml:space="preserve"> общество</w:t>
      </w:r>
      <w:r>
        <w:t>м</w:t>
      </w:r>
      <w:r w:rsidRPr="00B14856">
        <w:t xml:space="preserve"> «Администратор торговой оптового рынка электроэнергии системы»</w:t>
      </w:r>
      <w:r>
        <w:t>, именуемым в настоящем Договоре «Поверенный» и именуемым в Договоре о присоединении и регламентах оптового рынка, являющихся приложением к указанному Договору о присоединении «Коммерческий оператор», в лице _____________________________________________________, действующего на основании ______________________, именуемыми в дальнейшем «Стороны».</w:t>
      </w:r>
    </w:p>
    <w:p w:rsidR="00777517" w:rsidRDefault="00777517">
      <w:pPr>
        <w:tabs>
          <w:tab w:val="left" w:pos="567"/>
        </w:tabs>
        <w:autoSpaceDE w:val="0"/>
        <w:autoSpaceDN w:val="0"/>
        <w:adjustRightInd w:val="0"/>
        <w:spacing w:after="120" w:line="288" w:lineRule="auto"/>
        <w:ind w:left="567" w:hanging="567"/>
        <w:jc w:val="center"/>
        <w:rPr>
          <w:b/>
          <w:bCs/>
        </w:rPr>
      </w:pPr>
      <w:r>
        <w:rPr>
          <w:b/>
          <w:bCs/>
        </w:rPr>
        <w:t>ПРЕАМБУЛА</w:t>
      </w:r>
    </w:p>
    <w:p w:rsidR="00777517" w:rsidRDefault="00777517">
      <w:pPr>
        <w:tabs>
          <w:tab w:val="left" w:pos="0"/>
        </w:tabs>
        <w:autoSpaceDE w:val="0"/>
        <w:autoSpaceDN w:val="0"/>
        <w:adjustRightInd w:val="0"/>
        <w:spacing w:after="120" w:line="288" w:lineRule="auto"/>
        <w:ind w:right="-27"/>
        <w:jc w:val="both"/>
        <w:rPr>
          <w:color w:val="000000"/>
        </w:rPr>
      </w:pPr>
      <w:r>
        <w:rPr>
          <w:color w:val="000000"/>
        </w:rPr>
        <w:t xml:space="preserve">ПРИНИМАЯ ВО ВНИМАНИЕ, ЧТО </w:t>
      </w:r>
    </w:p>
    <w:p w:rsidR="00777517" w:rsidRDefault="00777517">
      <w:pPr>
        <w:tabs>
          <w:tab w:val="left" w:pos="0"/>
        </w:tabs>
        <w:autoSpaceDE w:val="0"/>
        <w:autoSpaceDN w:val="0"/>
        <w:adjustRightInd w:val="0"/>
        <w:spacing w:after="120" w:line="288" w:lineRule="auto"/>
        <w:ind w:right="-27"/>
        <w:jc w:val="both"/>
        <w:rPr>
          <w:color w:val="000000"/>
        </w:rPr>
      </w:pPr>
      <w:r>
        <w:rPr>
          <w:color w:val="000000"/>
        </w:rPr>
        <w:t>Поверенный в соответствии с нормами Федерального закона «Об электроэнергетике», условиями Договора о присоединении является организацией, обеспечивающей функционирование коммерческой инфраструктуры оптового рынка электрической энергии и мощности</w:t>
      </w:r>
      <w:r w:rsidRPr="002D4CA3">
        <w:t xml:space="preserve"> </w:t>
      </w:r>
      <w:r>
        <w:t xml:space="preserve">и </w:t>
      </w:r>
      <w:r w:rsidRPr="002D4CA3">
        <w:rPr>
          <w:color w:val="000000"/>
        </w:rPr>
        <w:t xml:space="preserve">осуществляет деятельность по организации торговли на оптовом рынке, связанную с заключением и организацией исполнения сделок по </w:t>
      </w:r>
      <w:r>
        <w:rPr>
          <w:color w:val="000000"/>
        </w:rPr>
        <w:t xml:space="preserve">обращению электрической энергии; </w:t>
      </w:r>
    </w:p>
    <w:p w:rsidR="00777517" w:rsidRDefault="00777517">
      <w:pPr>
        <w:widowControl w:val="0"/>
        <w:tabs>
          <w:tab w:val="left" w:pos="0"/>
        </w:tabs>
        <w:autoSpaceDE w:val="0"/>
        <w:autoSpaceDN w:val="0"/>
        <w:adjustRightInd w:val="0"/>
        <w:spacing w:after="120" w:line="288" w:lineRule="auto"/>
        <w:jc w:val="both"/>
        <w:rPr>
          <w:color w:val="000000"/>
        </w:rPr>
      </w:pPr>
      <w:r>
        <w:rPr>
          <w:color w:val="000000"/>
        </w:rPr>
        <w:t>Доверитель является субъектом оптового рынка, участником обращения электрической энергии и мощности на оптовом рынке, включен Ассоциацией «НП Совет рынка» (далее – Совет рынка) в Реестр субъектов оптового рынка и осуществляет продажу/покупку электрической энергии на оптовом рынке;</w:t>
      </w:r>
    </w:p>
    <w:p w:rsidR="00777517" w:rsidRDefault="00777517">
      <w:pPr>
        <w:widowControl w:val="0"/>
        <w:tabs>
          <w:tab w:val="left" w:pos="0"/>
        </w:tabs>
        <w:autoSpaceDE w:val="0"/>
        <w:autoSpaceDN w:val="0"/>
        <w:adjustRightInd w:val="0"/>
        <w:spacing w:after="120" w:line="288" w:lineRule="auto"/>
        <w:jc w:val="both"/>
        <w:rPr>
          <w:color w:val="000000"/>
        </w:rPr>
      </w:pPr>
      <w:r>
        <w:rPr>
          <w:color w:val="000000"/>
        </w:rPr>
        <w:t>Стороны договорились о нижеследующем.</w:t>
      </w:r>
    </w:p>
    <w:p w:rsidR="00777517" w:rsidRPr="00D07A9F" w:rsidRDefault="00777517">
      <w:pPr>
        <w:numPr>
          <w:ilvl w:val="0"/>
          <w:numId w:val="44"/>
        </w:numPr>
        <w:tabs>
          <w:tab w:val="left" w:pos="567"/>
          <w:tab w:val="left" w:pos="864"/>
          <w:tab w:val="left" w:pos="1008"/>
          <w:tab w:val="decimal" w:pos="3456"/>
        </w:tabs>
        <w:suppressAutoHyphens w:val="0"/>
        <w:autoSpaceDE w:val="0"/>
        <w:autoSpaceDN w:val="0"/>
        <w:adjustRightInd w:val="0"/>
        <w:spacing w:after="120" w:line="288" w:lineRule="auto"/>
        <w:ind w:left="567" w:hanging="567"/>
        <w:jc w:val="center"/>
        <w:rPr>
          <w:b/>
          <w:bCs/>
          <w:caps/>
        </w:rPr>
      </w:pPr>
      <w:r>
        <w:rPr>
          <w:b/>
          <w:bCs/>
        </w:rPr>
        <w:t xml:space="preserve"> </w:t>
      </w:r>
      <w:r w:rsidRPr="00D07A9F">
        <w:rPr>
          <w:b/>
          <w:bCs/>
          <w:caps/>
        </w:rPr>
        <w:t>Предмет договора</w:t>
      </w:r>
    </w:p>
    <w:p w:rsidR="00777517" w:rsidRPr="00D07A9F" w:rsidRDefault="00777517">
      <w:pPr>
        <w:numPr>
          <w:ilvl w:val="1"/>
          <w:numId w:val="44"/>
        </w:numPr>
        <w:tabs>
          <w:tab w:val="left" w:pos="567"/>
          <w:tab w:val="left" w:pos="709"/>
          <w:tab w:val="decimal" w:pos="3456"/>
        </w:tabs>
        <w:suppressAutoHyphens w:val="0"/>
        <w:autoSpaceDE w:val="0"/>
        <w:autoSpaceDN w:val="0"/>
        <w:adjustRightInd w:val="0"/>
        <w:spacing w:after="120" w:line="288" w:lineRule="auto"/>
        <w:ind w:left="567" w:hanging="567"/>
        <w:jc w:val="both"/>
      </w:pPr>
      <w:r w:rsidRPr="00D07A9F">
        <w:t xml:space="preserve">Доверитель поручает, а Поверенный обязуется совершать от имени Доверителя следующие действия: </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заключать от име</w:t>
      </w:r>
      <w:r>
        <w:t xml:space="preserve">ни Доверителя договоры </w:t>
      </w:r>
      <w:r w:rsidRPr="00D07A9F">
        <w:t xml:space="preserve">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 по которым Доверитель является </w:t>
      </w:r>
      <w:r>
        <w:t>п</w:t>
      </w:r>
      <w:r w:rsidRPr="00D07A9F">
        <w:t>родавцом, в случае признания Доверителя в соответствии с законодательством Российской Федерации несостоятельным (банкротом) и открытия в отношении него конкурсного производства;</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заключать от имени Доверителя договоры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 по которым Доверитель является покупателем, с участниками оптового рынка, которые в соответствии с законодательством Российской Федерации признаны несостоятельными (банкротами), и в отношении которых открыто конкурсное производство;</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 xml:space="preserve">заключать от имени Доверителя договоры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 по которым Доверитель является </w:t>
      </w:r>
      <w:r>
        <w:t>п</w:t>
      </w:r>
      <w:r w:rsidRPr="00D07A9F">
        <w:t>родавцом, в случае признания Доверителя в соответствии с законодательством Российской Федерации несостоятельным (банкротом) и открытия в отношении него конкурсного производства;</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заключать от имени Доверителя договоры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 по которым Доверитель является покупателем, с участниками оптового рынка, которые в соответствии с законодательством Российской Федерации признаны несостоятельными (банкротами), и в отношении которых открыто конкурсное производство);</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Pr>
          <w:rFonts w:cs="Arial"/>
        </w:rPr>
        <w:t>вносить</w:t>
      </w:r>
      <w:r>
        <w:rPr>
          <w:b/>
        </w:rPr>
        <w:t xml:space="preserve"> </w:t>
      </w:r>
      <w:r>
        <w:t>изменения и дополнения, расторгать вышеуказанные договоры в порядке и случаях, предусмотренных этими договорами, Договором о присоединении, в том числе в случае</w:t>
      </w:r>
      <w:r w:rsidRPr="00BF70FD">
        <w:t xml:space="preserve"> утверждения </w:t>
      </w:r>
      <w:r>
        <w:t xml:space="preserve">Наблюдательным советом Совета рынка </w:t>
      </w:r>
      <w:r w:rsidRPr="00BF70FD">
        <w:t xml:space="preserve">в установленном порядке изменений, дополнений или новой редакции </w:t>
      </w:r>
      <w:r>
        <w:t>стандартной формы договора</w:t>
      </w:r>
      <w:r w:rsidRPr="00BF70FD">
        <w:t xml:space="preserve">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w:t>
      </w:r>
      <w:r>
        <w:t xml:space="preserve">, </w:t>
      </w:r>
      <w:r w:rsidRPr="00BF70FD">
        <w:t>стандартной формы договора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w:t>
      </w:r>
      <w:r>
        <w:t xml:space="preserve">. </w:t>
      </w:r>
    </w:p>
    <w:p w:rsidR="00777517" w:rsidRDefault="00777517">
      <w:pPr>
        <w:tabs>
          <w:tab w:val="left" w:pos="550"/>
          <w:tab w:val="decimal" w:pos="3456"/>
        </w:tabs>
        <w:suppressAutoHyphens w:val="0"/>
        <w:autoSpaceDE w:val="0"/>
        <w:autoSpaceDN w:val="0"/>
        <w:adjustRightInd w:val="0"/>
        <w:spacing w:after="120" w:line="288" w:lineRule="auto"/>
        <w:ind w:left="567"/>
        <w:jc w:val="both"/>
      </w:pPr>
      <w:r>
        <w:t>Указанные договоры Поверенный обязуется заключать в случаях, в порядке и на условиях, предусмотренных условиями Договора о присоединении.</w:t>
      </w:r>
    </w:p>
    <w:p w:rsidR="00777517" w:rsidRDefault="00777517">
      <w:pPr>
        <w:tabs>
          <w:tab w:val="left" w:pos="550"/>
          <w:tab w:val="decimal" w:pos="3456"/>
        </w:tabs>
        <w:suppressAutoHyphens w:val="0"/>
        <w:autoSpaceDE w:val="0"/>
        <w:autoSpaceDN w:val="0"/>
        <w:adjustRightInd w:val="0"/>
        <w:spacing w:after="120" w:line="288" w:lineRule="auto"/>
        <w:ind w:left="567"/>
        <w:jc w:val="both"/>
      </w:pPr>
      <w:r>
        <w:t>Поверенный заключает указанные договоры в соответствии со стандартными формами, предусмотренными Договором о присоединении.</w:t>
      </w:r>
    </w:p>
    <w:p w:rsidR="00777517" w:rsidRDefault="00777517">
      <w:pPr>
        <w:tabs>
          <w:tab w:val="left" w:pos="567"/>
          <w:tab w:val="decimal" w:pos="3456"/>
        </w:tabs>
        <w:autoSpaceDE w:val="0"/>
        <w:autoSpaceDN w:val="0"/>
        <w:adjustRightInd w:val="0"/>
        <w:spacing w:after="120" w:line="288" w:lineRule="auto"/>
        <w:ind w:left="567" w:hanging="567"/>
        <w:jc w:val="both"/>
        <w:rPr>
          <w:rFonts w:cs="Arial"/>
        </w:rPr>
      </w:pPr>
      <w:r>
        <w:tab/>
        <w:t xml:space="preserve">Заключение договоров купли-продажи электрической энергии </w:t>
      </w:r>
      <w:r>
        <w:rPr>
          <w:rFonts w:cs="Arial"/>
        </w:rPr>
        <w:t xml:space="preserve">в соответствии со стандартными формами таких договоров, являющимися приложениями к Договору о присоединении, с теми субъектами оптового рынка, перечень которых определен Коммерческим оператором, является надлежащим исполнением Поверенным предусмотренной настоящим пунктом обязанности. </w:t>
      </w:r>
    </w:p>
    <w:p w:rsidR="00777517" w:rsidRDefault="00777517">
      <w:pPr>
        <w:tabs>
          <w:tab w:val="left" w:pos="567"/>
          <w:tab w:val="decimal" w:pos="3456"/>
        </w:tabs>
        <w:autoSpaceDE w:val="0"/>
        <w:autoSpaceDN w:val="0"/>
        <w:adjustRightInd w:val="0"/>
        <w:spacing w:after="120" w:line="288" w:lineRule="auto"/>
        <w:ind w:left="567" w:hanging="17"/>
        <w:jc w:val="both"/>
        <w:rPr>
          <w:rFonts w:cs="Arial"/>
        </w:rPr>
      </w:pPr>
      <w:r>
        <w:t>Поверенный заключает договоры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 а также договоры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 в форме электронного документа с использованием электронной подписи.</w:t>
      </w:r>
    </w:p>
    <w:p w:rsidR="00777517" w:rsidRDefault="00777517">
      <w:pPr>
        <w:numPr>
          <w:ilvl w:val="1"/>
          <w:numId w:val="44"/>
        </w:numPr>
        <w:tabs>
          <w:tab w:val="left" w:pos="567"/>
          <w:tab w:val="left" w:pos="709"/>
          <w:tab w:val="decimal" w:pos="3456"/>
        </w:tabs>
        <w:suppressAutoHyphens w:val="0"/>
        <w:autoSpaceDE w:val="0"/>
        <w:autoSpaceDN w:val="0"/>
        <w:adjustRightInd w:val="0"/>
        <w:spacing w:after="120" w:line="288" w:lineRule="auto"/>
        <w:ind w:left="567" w:hanging="567"/>
        <w:jc w:val="both"/>
      </w:pPr>
      <w:r>
        <w:t xml:space="preserve">Поверенный имеет право осуществлять одновременное коммерческое представительство разных сторон в сделках, указанных в п. 1.1 настоящего Договора. </w:t>
      </w:r>
    </w:p>
    <w:p w:rsidR="00777517" w:rsidRDefault="00777517" w:rsidP="00D07A9F">
      <w:pPr>
        <w:numPr>
          <w:ilvl w:val="1"/>
          <w:numId w:val="44"/>
        </w:numPr>
        <w:tabs>
          <w:tab w:val="left" w:pos="567"/>
          <w:tab w:val="left" w:pos="709"/>
          <w:tab w:val="decimal" w:pos="3456"/>
        </w:tabs>
        <w:suppressAutoHyphens w:val="0"/>
        <w:autoSpaceDE w:val="0"/>
        <w:autoSpaceDN w:val="0"/>
        <w:adjustRightInd w:val="0"/>
        <w:spacing w:after="120" w:line="288" w:lineRule="auto"/>
        <w:ind w:left="567" w:hanging="567"/>
        <w:jc w:val="both"/>
      </w:pPr>
      <w:r>
        <w:t>Доверитель подтверждает, что поручение, предусмотренное настоящим Договором, вступает в действие с даты подписания Сторонами настоящего Договора и подлежит исполнению Поверенным без какого-либо дополнительного подтверждения полномочий Поверенного (выдачи доверенности и (или) каких-либо иных документов и инструкции) со стороны Доверителя. Договоры, предусмотренные пунктом 1.1 настоящего Договора, дополнительные соглашения к ним подписываются от имени Доверителя единоличным исполнительным органом Поверенного или иными уполномоченными лицами Поверенного.</w:t>
      </w:r>
    </w:p>
    <w:p w:rsidR="00777517" w:rsidRDefault="00777517">
      <w:pPr>
        <w:numPr>
          <w:ilvl w:val="0"/>
          <w:numId w:val="44"/>
        </w:numPr>
        <w:tabs>
          <w:tab w:val="left" w:pos="567"/>
          <w:tab w:val="left" w:pos="864"/>
          <w:tab w:val="left" w:pos="1008"/>
          <w:tab w:val="decimal" w:pos="3456"/>
        </w:tabs>
        <w:suppressAutoHyphens w:val="0"/>
        <w:autoSpaceDE w:val="0"/>
        <w:autoSpaceDN w:val="0"/>
        <w:adjustRightInd w:val="0"/>
        <w:spacing w:after="120" w:line="288" w:lineRule="auto"/>
        <w:ind w:left="567" w:hanging="567"/>
        <w:jc w:val="center"/>
        <w:rPr>
          <w:b/>
          <w:bCs/>
          <w:caps/>
        </w:rPr>
      </w:pPr>
      <w:r>
        <w:rPr>
          <w:b/>
          <w:bCs/>
          <w:caps/>
        </w:rPr>
        <w:t>Обязанности сторон</w:t>
      </w:r>
    </w:p>
    <w:p w:rsidR="00777517" w:rsidRDefault="00777517">
      <w:pPr>
        <w:numPr>
          <w:ilvl w:val="1"/>
          <w:numId w:val="44"/>
        </w:numPr>
        <w:tabs>
          <w:tab w:val="left" w:pos="567"/>
          <w:tab w:val="left" w:pos="1418"/>
          <w:tab w:val="decimal" w:pos="3456"/>
        </w:tabs>
        <w:suppressAutoHyphens w:val="0"/>
        <w:autoSpaceDE w:val="0"/>
        <w:autoSpaceDN w:val="0"/>
        <w:adjustRightInd w:val="0"/>
        <w:spacing w:after="120" w:line="288" w:lineRule="auto"/>
        <w:ind w:left="567" w:hanging="567"/>
        <w:jc w:val="both"/>
      </w:pPr>
      <w:r>
        <w:t>Поверенный обязан:</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подписывать договоры, указанные в п. 1.1 настоящего Договора, по форме и на условиях, предусмотренных являющимися приложением к Договору о присоединении стандартными формами договора купли-продажи электрической энергии по результатам конкурентного отбора ценовых заявок на сутки вперед (для участников оптового рынка, признанных банкротами),  договора купли-продажи электрической энергии по результатам конкурентного отбора заявок для балансирования системы (для участников оптового рынка, признанных банкротами);</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подписывать договоры, указанные в пункте 1.1. настоящего Договора в порядке, предусмотренном Договором о присоединении;</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подписывать изменения и дополнения к договорам, соглашения о расторжении договоров, указанных в п. 1.1 настоящего Договора, в случаях и порядке, установленном настоящим Договором и Договором о присоединении;</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 xml:space="preserve">сообщать Доверителю все сведения о ходе исполнения поручения, в том числе </w:t>
      </w:r>
      <w:r w:rsidRPr="00855172">
        <w:t>предоставить Доверителю информацию о заключенных Поверенным от имени и за счет Доверителя договорах, о заключенных от имени и за счет Доверителя дополнительных соглашениях к указанным договорам в сроки и в порядке, предусмотренных Договором о присоединении</w:t>
      </w:r>
      <w:r>
        <w:t>;</w:t>
      </w:r>
    </w:p>
    <w:p w:rsidR="00777517" w:rsidRPr="00045455" w:rsidRDefault="00777517" w:rsidP="00FC7BA0">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855172">
        <w:t>исполнить поручение с заботли</w:t>
      </w:r>
      <w:r>
        <w:t>востью обычного предпринимателя..</w:t>
      </w:r>
    </w:p>
    <w:p w:rsidR="00777517" w:rsidRPr="00045455" w:rsidRDefault="00777517" w:rsidP="00045455">
      <w:pPr>
        <w:numPr>
          <w:ilvl w:val="1"/>
          <w:numId w:val="44"/>
        </w:numPr>
        <w:tabs>
          <w:tab w:val="left" w:pos="567"/>
          <w:tab w:val="left" w:pos="1418"/>
          <w:tab w:val="decimal" w:pos="3456"/>
        </w:tabs>
        <w:suppressAutoHyphens w:val="0"/>
        <w:autoSpaceDE w:val="0"/>
        <w:autoSpaceDN w:val="0"/>
        <w:adjustRightInd w:val="0"/>
        <w:spacing w:after="120" w:line="288" w:lineRule="auto"/>
        <w:ind w:left="567" w:hanging="567"/>
        <w:jc w:val="both"/>
      </w:pPr>
      <w:r w:rsidRPr="00045455">
        <w:t>Заключенные от имени Доверителя договоры публикуются в   криптографически защищенном разделе на официальном интернет-сайте Коммерческого оператора.</w:t>
      </w:r>
    </w:p>
    <w:p w:rsidR="00777517" w:rsidRPr="00D07A9F" w:rsidRDefault="00777517">
      <w:pPr>
        <w:numPr>
          <w:ilvl w:val="1"/>
          <w:numId w:val="44"/>
        </w:numPr>
        <w:tabs>
          <w:tab w:val="left" w:pos="567"/>
          <w:tab w:val="left" w:pos="1418"/>
        </w:tabs>
        <w:suppressAutoHyphens w:val="0"/>
        <w:autoSpaceDE w:val="0"/>
        <w:autoSpaceDN w:val="0"/>
        <w:adjustRightInd w:val="0"/>
        <w:spacing w:after="120" w:line="288" w:lineRule="auto"/>
        <w:ind w:left="567" w:hanging="567"/>
        <w:jc w:val="both"/>
      </w:pPr>
      <w:r w:rsidRPr="00D07A9F">
        <w:t>Доверитель обязан представить Поверенному:</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копию решения уполномоченного органа управления об одобрении заключения настоящего Договора, заверенную уполномоченным представителем Доверителя, или</w:t>
      </w:r>
    </w:p>
    <w:p w:rsidR="00777517" w:rsidRPr="00D07A9F"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подписанное единоличным исполнительным органом или руководителем коллегиального исполнительного органа мотивированное заявление Поручителя об отсутствии необходимости одобрения заключения Договора (в случае если заключение настоящего Договора в соответствии с законодательством Российской Федерации, учредительными документами или иными внутренними корпоративными актами Поручителя и Должника не подлежит одобрению), а также</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rsidRPr="00D07A9F">
        <w:t>иные документы, предусмотренные Договором о присоединении для подтверждения одобрения Доверителем заключения настоящего Договора и договоров купли-продажи электрической энергии.</w:t>
      </w:r>
    </w:p>
    <w:p w:rsidR="00777517" w:rsidRDefault="00777517">
      <w:pPr>
        <w:numPr>
          <w:ilvl w:val="0"/>
          <w:numId w:val="44"/>
        </w:numPr>
        <w:tabs>
          <w:tab w:val="left" w:pos="567"/>
          <w:tab w:val="left" w:pos="864"/>
          <w:tab w:val="left" w:pos="1008"/>
          <w:tab w:val="left" w:pos="3456"/>
        </w:tabs>
        <w:suppressAutoHyphens w:val="0"/>
        <w:autoSpaceDE w:val="0"/>
        <w:autoSpaceDN w:val="0"/>
        <w:adjustRightInd w:val="0"/>
        <w:spacing w:after="120" w:line="288" w:lineRule="auto"/>
        <w:ind w:left="567" w:hanging="567"/>
        <w:jc w:val="center"/>
        <w:rPr>
          <w:b/>
          <w:bCs/>
          <w:caps/>
        </w:rPr>
      </w:pPr>
      <w:r>
        <w:rPr>
          <w:b/>
          <w:bCs/>
          <w:caps/>
        </w:rPr>
        <w:t xml:space="preserve">Вознаграждение поверенного. </w:t>
      </w:r>
    </w:p>
    <w:p w:rsidR="00777517" w:rsidRDefault="00777517" w:rsidP="00045455">
      <w:pPr>
        <w:numPr>
          <w:ilvl w:val="1"/>
          <w:numId w:val="44"/>
        </w:numPr>
        <w:tabs>
          <w:tab w:val="left" w:pos="567"/>
          <w:tab w:val="left" w:pos="1418"/>
          <w:tab w:val="decimal" w:pos="3456"/>
        </w:tabs>
        <w:suppressAutoHyphens w:val="0"/>
        <w:autoSpaceDE w:val="0"/>
        <w:autoSpaceDN w:val="0"/>
        <w:adjustRightInd w:val="0"/>
        <w:spacing w:after="120" w:line="288" w:lineRule="auto"/>
        <w:ind w:left="567" w:hanging="567"/>
        <w:jc w:val="both"/>
      </w:pPr>
      <w:r>
        <w:t>Поверенный, являющийся коммерческим</w:t>
      </w:r>
      <w:r w:rsidRPr="00045455">
        <w:t xml:space="preserve"> оператор</w:t>
      </w:r>
      <w:r>
        <w:t>ом</w:t>
      </w:r>
      <w:r w:rsidRPr="00045455">
        <w:t xml:space="preserve"> оптового рынка</w:t>
      </w:r>
      <w:r>
        <w:t>,</w:t>
      </w:r>
      <w:r w:rsidRPr="00045455">
        <w:t xml:space="preserve"> осуществляет все действия по настоящему Договору в рамках оказания </w:t>
      </w:r>
      <w:r>
        <w:t>Доверителя</w:t>
      </w:r>
      <w:r w:rsidRPr="00045455">
        <w:t xml:space="preserve"> на основании Договоров о присоединении услуги по организации оптовой торговли электрической энергией, мощностью и иными допущенными к обращению на оптовом рынке товарами и услугами, оплачивае</w:t>
      </w:r>
      <w:r>
        <w:t>мыми в соответствии с Договором</w:t>
      </w:r>
      <w:bookmarkStart w:id="0" w:name="_GoBack"/>
      <w:bookmarkEnd w:id="0"/>
      <w:r w:rsidRPr="00045455">
        <w:t xml:space="preserve"> о присоединении.</w:t>
      </w:r>
    </w:p>
    <w:p w:rsidR="00777517" w:rsidRDefault="00777517" w:rsidP="00855172">
      <w:pPr>
        <w:numPr>
          <w:ilvl w:val="1"/>
          <w:numId w:val="44"/>
        </w:numPr>
        <w:tabs>
          <w:tab w:val="left" w:pos="567"/>
          <w:tab w:val="left" w:pos="1418"/>
          <w:tab w:val="decimal" w:pos="3456"/>
        </w:tabs>
        <w:suppressAutoHyphens w:val="0"/>
        <w:autoSpaceDE w:val="0"/>
        <w:autoSpaceDN w:val="0"/>
        <w:adjustRightInd w:val="0"/>
        <w:spacing w:after="120" w:line="288" w:lineRule="auto"/>
        <w:ind w:left="567" w:hanging="567"/>
        <w:jc w:val="both"/>
      </w:pPr>
      <w:r>
        <w:t>Оплата услуги</w:t>
      </w:r>
      <w:r w:rsidRPr="00855172">
        <w:t xml:space="preserve"> по организации оптовой торговли электрической энергией, мощностью и иными допущенными к обращению на оп</w:t>
      </w:r>
      <w:r>
        <w:t xml:space="preserve">товом рынке товарами и услугами осуществляется в порядке, предусмотренном Договором о присоединении. </w:t>
      </w:r>
    </w:p>
    <w:p w:rsidR="00777517" w:rsidRDefault="00777517">
      <w:pPr>
        <w:numPr>
          <w:ilvl w:val="0"/>
          <w:numId w:val="44"/>
        </w:numPr>
        <w:tabs>
          <w:tab w:val="left" w:pos="567"/>
          <w:tab w:val="left" w:pos="864"/>
          <w:tab w:val="left" w:pos="1008"/>
          <w:tab w:val="left" w:pos="3456"/>
        </w:tabs>
        <w:suppressAutoHyphens w:val="0"/>
        <w:autoSpaceDE w:val="0"/>
        <w:autoSpaceDN w:val="0"/>
        <w:adjustRightInd w:val="0"/>
        <w:spacing w:after="120" w:line="288" w:lineRule="auto"/>
        <w:ind w:left="567" w:hanging="567"/>
        <w:jc w:val="center"/>
        <w:rPr>
          <w:b/>
          <w:bCs/>
          <w:caps/>
        </w:rPr>
      </w:pPr>
      <w:r>
        <w:rPr>
          <w:b/>
          <w:bCs/>
          <w:caps/>
        </w:rPr>
        <w:t xml:space="preserve">Срок действия договора. </w:t>
      </w:r>
    </w:p>
    <w:p w:rsidR="00777517" w:rsidRDefault="00777517">
      <w:pPr>
        <w:tabs>
          <w:tab w:val="left" w:pos="567"/>
          <w:tab w:val="left" w:pos="864"/>
          <w:tab w:val="left" w:pos="1008"/>
          <w:tab w:val="left" w:pos="3456"/>
        </w:tabs>
        <w:autoSpaceDE w:val="0"/>
        <w:autoSpaceDN w:val="0"/>
        <w:adjustRightInd w:val="0"/>
        <w:spacing w:after="120" w:line="288" w:lineRule="auto"/>
        <w:ind w:left="567" w:hanging="567"/>
        <w:jc w:val="center"/>
        <w:rPr>
          <w:b/>
          <w:bCs/>
        </w:rPr>
      </w:pPr>
      <w:r>
        <w:rPr>
          <w:b/>
          <w:bCs/>
          <w:caps/>
        </w:rPr>
        <w:t>Порядок изменения И РАСТОРЖЕНИЯ договора</w:t>
      </w:r>
    </w:p>
    <w:p w:rsidR="00777517" w:rsidRDefault="00777517">
      <w:pPr>
        <w:numPr>
          <w:ilvl w:val="1"/>
          <w:numId w:val="43"/>
        </w:numPr>
        <w:tabs>
          <w:tab w:val="left" w:pos="567"/>
          <w:tab w:val="left" w:pos="864"/>
          <w:tab w:val="left" w:pos="1008"/>
        </w:tabs>
        <w:suppressAutoHyphens w:val="0"/>
        <w:autoSpaceDE w:val="0"/>
        <w:autoSpaceDN w:val="0"/>
        <w:adjustRightInd w:val="0"/>
        <w:spacing w:after="120" w:line="288" w:lineRule="auto"/>
        <w:ind w:left="567" w:hanging="567"/>
        <w:jc w:val="both"/>
      </w:pPr>
      <w:r>
        <w:t>Настоящий Договор вступает в силу с даты его подписания.</w:t>
      </w:r>
    </w:p>
    <w:p w:rsidR="00777517" w:rsidRDefault="00777517">
      <w:pPr>
        <w:numPr>
          <w:ilvl w:val="1"/>
          <w:numId w:val="43"/>
        </w:numPr>
        <w:tabs>
          <w:tab w:val="left" w:pos="567"/>
          <w:tab w:val="left" w:pos="864"/>
          <w:tab w:val="left" w:pos="1008"/>
        </w:tabs>
        <w:suppressAutoHyphens w:val="0"/>
        <w:autoSpaceDE w:val="0"/>
        <w:autoSpaceDN w:val="0"/>
        <w:adjustRightInd w:val="0"/>
        <w:spacing w:after="120" w:line="288" w:lineRule="auto"/>
        <w:ind w:left="567" w:hanging="567"/>
        <w:jc w:val="both"/>
      </w:pPr>
      <w:r>
        <w:t>Настоящий Договор заключен на неопределенный срок.</w:t>
      </w:r>
    </w:p>
    <w:p w:rsidR="00777517" w:rsidRDefault="00777517">
      <w:pPr>
        <w:numPr>
          <w:ilvl w:val="1"/>
          <w:numId w:val="43"/>
        </w:numPr>
        <w:tabs>
          <w:tab w:val="left" w:pos="567"/>
        </w:tabs>
        <w:suppressAutoHyphens w:val="0"/>
        <w:spacing w:after="120" w:line="288" w:lineRule="auto"/>
        <w:ind w:left="567" w:hanging="567"/>
        <w:jc w:val="both"/>
      </w:pPr>
      <w:r>
        <w:t xml:space="preserve">Настоящий Договор может быть прекращен вследствие отмены поручения Доверителем либо отказа Поверенного. В этом случае </w:t>
      </w:r>
      <w:r>
        <w:rPr>
          <w:caps/>
        </w:rPr>
        <w:t>с</w:t>
      </w:r>
      <w:r>
        <w:t xml:space="preserve">торона, отказывающаяся от договора коммерческого представительства, обязана уведомить об этом другую </w:t>
      </w:r>
      <w:r>
        <w:rPr>
          <w:caps/>
        </w:rPr>
        <w:t>с</w:t>
      </w:r>
      <w:r>
        <w:t>торону в письменной форме не позднее чем за 200 календарных дней до даты, с которой Сторона намерена отказаться от исполнения настоящего Договора, если иное не предусмотрено настоящим Договором. При этом датой уведомления считается дата получения письменного уведомления.</w:t>
      </w:r>
    </w:p>
    <w:p w:rsidR="00777517" w:rsidRDefault="00777517">
      <w:pPr>
        <w:numPr>
          <w:ilvl w:val="1"/>
          <w:numId w:val="43"/>
        </w:numPr>
        <w:tabs>
          <w:tab w:val="left" w:pos="567"/>
        </w:tabs>
        <w:suppressAutoHyphens w:val="0"/>
        <w:spacing w:after="120" w:line="288" w:lineRule="auto"/>
        <w:ind w:left="567" w:hanging="567"/>
        <w:jc w:val="both"/>
      </w:pPr>
      <w:r>
        <w:t>Настоящий Договор изменяется и (или) дополняется Поверенным в одностороннем внесудебном порядке в случае внесения Наблюдательным советом Совета рынка или уполномоченным Правительством Российской Федерации федеральным органом исполнительной власти изменений и (или) дополнений в стандартную форму договора коммерческого представительства для целей заключения договоров купли-продажи электрической энергии.</w:t>
      </w:r>
    </w:p>
    <w:p w:rsidR="00777517" w:rsidRDefault="00777517">
      <w:pPr>
        <w:tabs>
          <w:tab w:val="left" w:pos="567"/>
          <w:tab w:val="left" w:pos="1418"/>
          <w:tab w:val="decimal" w:pos="3456"/>
        </w:tabs>
        <w:autoSpaceDE w:val="0"/>
        <w:autoSpaceDN w:val="0"/>
        <w:adjustRightInd w:val="0"/>
        <w:spacing w:after="120" w:line="288" w:lineRule="auto"/>
        <w:ind w:left="567" w:firstLine="33"/>
        <w:jc w:val="both"/>
      </w:pPr>
      <w:r>
        <w:t>В случае внесения изменений и (или) дополнений в стандартную форму договора коммерческого представительства для целей заключения договоров купли-продажи электрической энергии Поверенный направляет Доверителю уведомление о внесении изменений и (или) дополнений в настоящий Договор в электронном виде с применением электронной подписи и (или) на бумажном носителе.</w:t>
      </w:r>
    </w:p>
    <w:p w:rsidR="00777517" w:rsidRDefault="00777517">
      <w:pPr>
        <w:tabs>
          <w:tab w:val="left" w:pos="567"/>
          <w:tab w:val="left" w:pos="1418"/>
          <w:tab w:val="decimal" w:pos="3456"/>
        </w:tabs>
        <w:autoSpaceDE w:val="0"/>
        <w:autoSpaceDN w:val="0"/>
        <w:adjustRightInd w:val="0"/>
        <w:spacing w:after="120" w:line="288" w:lineRule="auto"/>
        <w:ind w:left="567" w:firstLine="33"/>
        <w:jc w:val="both"/>
      </w:pPr>
      <w:r>
        <w:t xml:space="preserve">Права и обязанности, вытекающие из изменений и (или) дополнений настоящего Договора, возникают с даты вступления в силу изменений и (или) дополнений в стандартную форму договора коммерческого представительства для целей заключения договоров купли-продажи электрической энергии. </w:t>
      </w:r>
    </w:p>
    <w:p w:rsidR="00777517" w:rsidRDefault="00777517">
      <w:pPr>
        <w:tabs>
          <w:tab w:val="left" w:pos="567"/>
          <w:tab w:val="left" w:pos="1418"/>
          <w:tab w:val="decimal" w:pos="3456"/>
        </w:tabs>
        <w:autoSpaceDE w:val="0"/>
        <w:autoSpaceDN w:val="0"/>
        <w:adjustRightInd w:val="0"/>
        <w:spacing w:after="120" w:line="288" w:lineRule="auto"/>
        <w:ind w:left="567" w:firstLine="33"/>
        <w:jc w:val="both"/>
        <w:rPr>
          <w:color w:val="000000"/>
        </w:rPr>
      </w:pPr>
      <w:r>
        <w:t xml:space="preserve">В случае изменения реквизитов (номеров и дат подписания) Договоров о присоединении Поверенный имеет право в одностороннем внесудебном порядке внести соответствующие изменения в настоящий Договор. Поверенный направляет Доверителю уведомление о внесении изменений и (или) дополнений в настоящий Договор в электронном виде с применением электронной подписи и (или) на бумажном носителе. </w:t>
      </w:r>
      <w:r>
        <w:rPr>
          <w:color w:val="000000"/>
        </w:rPr>
        <w:t>Указанные изменения вступают в силу с даты, указанной в уведомлении.</w:t>
      </w:r>
    </w:p>
    <w:p w:rsidR="00777517" w:rsidRDefault="00777517">
      <w:pPr>
        <w:numPr>
          <w:ilvl w:val="1"/>
          <w:numId w:val="41"/>
        </w:numPr>
        <w:tabs>
          <w:tab w:val="left" w:pos="567"/>
          <w:tab w:val="left" w:pos="864"/>
          <w:tab w:val="left" w:pos="1008"/>
          <w:tab w:val="left" w:pos="3456"/>
        </w:tabs>
        <w:suppressAutoHyphens w:val="0"/>
        <w:autoSpaceDE w:val="0"/>
        <w:autoSpaceDN w:val="0"/>
        <w:adjustRightInd w:val="0"/>
        <w:spacing w:after="120" w:line="288" w:lineRule="auto"/>
        <w:ind w:left="567" w:hanging="567"/>
        <w:jc w:val="both"/>
      </w:pPr>
      <w:r>
        <w:t>Настоящий Договор может быть расторгнут при одностороннем внесудебном отказе Поверенного от исполнения настоящего Договора. Такой отказ возможен в случае лишения Доверителя статуса субъекта оптового рынка, и (или) расторжения Договора о присоединении, и (или) прекращения в отношении Доверителя покупки (продажи) электрической энергии и мощности на оптовом рынке электрической энергии и мощности (лишения права на участие в торговле электрической энергией и (или) мощностью) по всем группам точек поставки, зарегистрированным за Доверителем в ценовой зоне оптового рынка.</w:t>
      </w:r>
    </w:p>
    <w:p w:rsidR="00777517" w:rsidRDefault="00777517">
      <w:pPr>
        <w:tabs>
          <w:tab w:val="left" w:pos="567"/>
        </w:tabs>
        <w:spacing w:after="120" w:line="288" w:lineRule="auto"/>
        <w:ind w:left="567" w:firstLine="33"/>
        <w:jc w:val="both"/>
      </w:pPr>
      <w:r>
        <w:t xml:space="preserve">В указанном случае Поверенный направляет Доверителю уведомление о расторжении настоящего Договора на бумажном носителе. Настоящий Договор считается расторгнутым с даты лишения Доверителя статуса субъекта оптового рынка, или с даты прекращения в отношении Доверителя покупки (продажи) электрической энергии и мощности на оптовом рынке электрической энергии и мощности (лишения права на участие в торговле электрической энергией и (или) мощностью) по всем группам точек поставки, зарегистрированным за Доверителем в ценовой зоне оптового рынка, или с даты расторжения Договора о присоединении. </w:t>
      </w:r>
    </w:p>
    <w:p w:rsidR="00777517" w:rsidRDefault="00777517">
      <w:pPr>
        <w:numPr>
          <w:ilvl w:val="0"/>
          <w:numId w:val="42"/>
        </w:numPr>
        <w:tabs>
          <w:tab w:val="clear" w:pos="2771"/>
          <w:tab w:val="left" w:pos="567"/>
        </w:tabs>
        <w:suppressAutoHyphens w:val="0"/>
        <w:spacing w:after="120" w:line="288" w:lineRule="auto"/>
        <w:ind w:left="567" w:hanging="567"/>
        <w:jc w:val="center"/>
        <w:rPr>
          <w:b/>
          <w:caps/>
        </w:rPr>
      </w:pPr>
      <w:r>
        <w:rPr>
          <w:b/>
          <w:caps/>
        </w:rPr>
        <w:t>Порядок применения электронной подписи</w:t>
      </w:r>
    </w:p>
    <w:p w:rsidR="00777517" w:rsidRDefault="00777517">
      <w:pPr>
        <w:numPr>
          <w:ilvl w:val="1"/>
          <w:numId w:val="42"/>
        </w:numPr>
        <w:tabs>
          <w:tab w:val="clear" w:pos="3131"/>
          <w:tab w:val="left" w:pos="567"/>
          <w:tab w:val="num" w:pos="1418"/>
        </w:tabs>
        <w:suppressAutoHyphens w:val="0"/>
        <w:spacing w:after="120" w:line="288" w:lineRule="auto"/>
        <w:ind w:left="567" w:hanging="567"/>
        <w:jc w:val="both"/>
      </w:pPr>
      <w:r>
        <w:t>Все документы, связанные с исполнением Поверенным и Доверителем настоящего Договора, могут предоставляться (выставляться, направляться, передаваться, подаваться) Сторонами настоящего Договора друг другу в электронном виде с использованием электронной подписи.</w:t>
      </w:r>
    </w:p>
    <w:p w:rsidR="00777517" w:rsidRDefault="00777517">
      <w:pPr>
        <w:tabs>
          <w:tab w:val="left" w:pos="567"/>
        </w:tabs>
        <w:spacing w:after="120" w:line="288" w:lineRule="auto"/>
        <w:ind w:left="567" w:hanging="567"/>
        <w:jc w:val="both"/>
      </w:pPr>
      <w:r>
        <w:rPr>
          <w:bCs/>
          <w:color w:val="000000"/>
        </w:rPr>
        <w:tab/>
        <w:t xml:space="preserve">Формы (способы), а также момент предоставления (выставления, направления, передачи, подачи) документов, подписанных с использованием электронной подписи, определяются Договором о присоединении, </w:t>
      </w:r>
      <w:r>
        <w:t>Соглашением о применении электронной подписи в торговой системе оптового рынка, являющимся приложением к Договору о присоединении.</w:t>
      </w:r>
      <w:r>
        <w:rPr>
          <w:bCs/>
          <w:color w:val="000000"/>
        </w:rPr>
        <w:t xml:space="preserve"> </w:t>
      </w:r>
    </w:p>
    <w:p w:rsidR="00777517" w:rsidRDefault="00777517">
      <w:pPr>
        <w:tabs>
          <w:tab w:val="left" w:pos="567"/>
        </w:tabs>
        <w:spacing w:after="120" w:line="288" w:lineRule="auto"/>
        <w:ind w:left="567" w:hanging="567"/>
        <w:jc w:val="both"/>
      </w:pPr>
      <w:r>
        <w:tab/>
        <w:t>Действие настоящего пункта не распространяется на документы, для которых законодательством Российской Федерации установлена иная форма.</w:t>
      </w:r>
    </w:p>
    <w:p w:rsidR="00777517" w:rsidRDefault="00777517">
      <w:pPr>
        <w:numPr>
          <w:ilvl w:val="1"/>
          <w:numId w:val="42"/>
        </w:numPr>
        <w:tabs>
          <w:tab w:val="clear" w:pos="3131"/>
          <w:tab w:val="left" w:pos="567"/>
          <w:tab w:val="num" w:pos="1418"/>
        </w:tabs>
        <w:suppressAutoHyphens w:val="0"/>
        <w:spacing w:after="120" w:line="288" w:lineRule="auto"/>
        <w:ind w:left="567" w:hanging="567"/>
        <w:jc w:val="both"/>
      </w:pPr>
      <w:r>
        <w:t>Стороны настоящего Договора договорились, что при согласовании разногласий и доказывании подлинности документов, предусмотренных документооборотом между Поверенным и Доверителем и подписанных с использованием электронной подписи, а также при рассмотрении споров и доказывании тех или иных фактов, связанных с использованием электронной подписи в ходе исполнения обязательств по настоящему Договору, будут руководствоваться Соглашением о применении электронной подписи в торговой системе оптового рынка, являющимся приложением к Договору о присоединении.</w:t>
      </w:r>
    </w:p>
    <w:p w:rsidR="00777517" w:rsidRDefault="00777517">
      <w:pPr>
        <w:numPr>
          <w:ilvl w:val="0"/>
          <w:numId w:val="42"/>
        </w:numPr>
        <w:tabs>
          <w:tab w:val="clear" w:pos="2771"/>
          <w:tab w:val="left" w:pos="567"/>
          <w:tab w:val="left" w:pos="864"/>
          <w:tab w:val="left" w:pos="1008"/>
        </w:tabs>
        <w:suppressAutoHyphens w:val="0"/>
        <w:autoSpaceDE w:val="0"/>
        <w:autoSpaceDN w:val="0"/>
        <w:adjustRightInd w:val="0"/>
        <w:spacing w:after="120" w:line="288" w:lineRule="auto"/>
        <w:ind w:left="567" w:hanging="567"/>
        <w:jc w:val="center"/>
        <w:rPr>
          <w:b/>
          <w:bCs/>
          <w:caps/>
        </w:rPr>
      </w:pPr>
      <w:r>
        <w:rPr>
          <w:b/>
          <w:bCs/>
          <w:caps/>
        </w:rPr>
        <w:t>Разрешение споров</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В случае возникновения споров и разногласий между Сторонами настоящего Договора в связи с заключением, действительностью, исполнением, изменением или прекращением настоящего Договора, Стороны предпримут все меры для их разрешения путем переговоров.</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 xml:space="preserve">Любой спор по настоящему Договору, в том числе связанный с его заключением, действительностью, исполнением, изменением или прекращением, подлежит разрешению в судебном порядке только после соблюдения претензионного порядка урегулирования споров в соответствии с Положением о претензионном (досудебном) порядке урегулирования споров, являющимся приложением к Договору о присоединении. </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При отсутствии подписанных в соответствии с Федеральным законом Российской Федерации от 24 июля 2002 г. № 102-ФЗ «О третейских судах в Российской Федерации» третейских соглашений все споры и разногласия между Сторонами настоящего</w:t>
      </w:r>
      <w:r>
        <w:rPr>
          <w:i/>
          <w:iCs/>
        </w:rPr>
        <w:t xml:space="preserve"> </w:t>
      </w:r>
      <w:r>
        <w:t>Договора, возникающие из настоящего Договора или в связи с ним, в том числе касающиеся его заключения, действия, исполнения, изменения, прекращения или действительности, по которым не было достигнуто соглашение, разрешаются в Арбитражном суде г</w:t>
      </w:r>
      <w:r>
        <w:rPr>
          <w:i/>
          <w:iCs/>
        </w:rPr>
        <w:t>.</w:t>
      </w:r>
      <w:r>
        <w:t xml:space="preserve"> Москвы.</w:t>
      </w:r>
    </w:p>
    <w:p w:rsidR="00777517" w:rsidRDefault="00777517">
      <w:pPr>
        <w:numPr>
          <w:ilvl w:val="0"/>
          <w:numId w:val="42"/>
        </w:numPr>
        <w:tabs>
          <w:tab w:val="clear" w:pos="2771"/>
          <w:tab w:val="left" w:pos="567"/>
          <w:tab w:val="left" w:pos="864"/>
          <w:tab w:val="left" w:pos="1008"/>
        </w:tabs>
        <w:suppressAutoHyphens w:val="0"/>
        <w:autoSpaceDE w:val="0"/>
        <w:autoSpaceDN w:val="0"/>
        <w:adjustRightInd w:val="0"/>
        <w:spacing w:after="120" w:line="288" w:lineRule="auto"/>
        <w:ind w:left="567" w:hanging="567"/>
        <w:jc w:val="center"/>
        <w:rPr>
          <w:b/>
          <w:bCs/>
          <w:caps/>
        </w:rPr>
      </w:pPr>
      <w:r>
        <w:rPr>
          <w:b/>
          <w:bCs/>
          <w:caps/>
        </w:rPr>
        <w:t>Ответственность сторон</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За неисполнение или ненадлежащее исполнение обязательств по настоящему Договору Стороны настоящего Договора несут ответственность в соответствии с законодательством Российской Федерации.</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Сторона настоящего Договора освобождается от ответственности за частичное или полное неисполнение обязательств по настоящему Договору, если такое неисполнение является следствием непреодолимой силы:</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землетрясения, наводнения (затопления), пожара, бури, удара молнии, обвала (оползня), тайфуна, урагана, снежного заноса, резкого температурного колебания и иных природных явлений;</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войны, военных действий (независимо от того, объявлена война или нет), вторжения, внезапного военного нападения, массовых забастовок, бунта, восстания против законной власти, гражданских волнений, беспорядков, организованного вооруженного сопротивления органам государственной власти, военного переворота, гражданской войны и иных экстремальных ситуаций общественной жизни;</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обнаружения любого опасного химиката, вещества, материала или имущества, которые подвергают опасности жизнь и здоровье работников Сторон настоящего Договора;</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объявления эпидемии, карантина, запрета осуществления отдельных видов деятельности и иных особых запретительных актов органов законодательной и (или) исполнительной власти Российской Федерации, а также</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ab/>
        <w:t>других обстоятельств, независящих от воли Сторон настоящего Договора. Указанные события должны носить чрезвычайный, непредвиденный и непредотвратимый характер, возникнуть после заключения настоящего Договора.</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При наступлении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 них в письменном виде другую Сторону. В извещении должны быть сообщены данные о характере обстоятельств, а также по возможности дана оценка их влияния на возможность исполнения обязательств по настоящему Договору и срок предполагаемого возобновления исполнения обязательств.</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По прекращении указанных обстоятельств непреодолимой силы Сторона настоящего Договора, не исполнившая обязательства по настоящему Договору, должна в 5-дневный (пятидневный) срок известить об этом другую Сторону в письменном виде. В извещении должен быть указан срок, в который предполагается исполнить обязательства по настоящему Договору. Если Сторона настоящего Договора не направит или несвоевременно направит извещение, то она обязана возместить другой Стороне убытки, причиненные неизвещением или несвоевременным извещением.</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 xml:space="preserve">В случаях наступления обстоятельств непреодолимой силы сроки выполнения Сторонами обязательств по настоящему Договору отодвигаются соразмерно времени, в течение которого действуют такие обстоятельства и их последствия. </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Если обстоятельства непреодолимой силы и их последствия продолжают действовать более 1 (одного) месяца, Стороны настоящего Договора в возможно короткий и разумный срок проведут переговоры с целью выявления приемлемых для обеих Сторон альтернативных способов исполнения настоящего Договора и достижения соответствующей договоренности.</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pPr>
      <w:r>
        <w:t>Дополнительными основаниями освобождения Поверенного от ответственности за частичное или полное неисполнение обязательств по настоящему Договору (при условии принятия той степени заботливости и осмотрительности, какая требовалась от Поверенного по характеру обязательства и условиям оборота и всех мер для надлежащего исполнения обязательств) являются:</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введение органами законодательной и (или) исполнительной власти Российской Федерации запрета на совершение сделок на оптовом рынке электрической энергии (мощности);</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отказ, гибель, утрата, уничтожение, блокирование, несанкционированная (за исключением умышленных действий или действий, совершенных в результате грубой неосторожности работников Поверенного) модификация (в том числе в результате действия вредоносных программ (вирусов), а также противоправных действий третьих лиц) программного обеспечения и программно-аппаратных средств (средств электронно-вычислительной техники, носителей компьютерной информации, маршрутизаторов, каналов связи и др.), используемых Поверенным для обеспечения работы торговой системы оптового рынка, по любой причине, кроме случаев, когда это вызвано умышленными виновными действиями Поверенного;</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несанкционированное (за исключением умышленных действий или действий, совершенных в результате грубой неосторожности работниками Поверенного) уничтожение системы хранения информации или информационных баз данных Поверенного;</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непреднамеренные ошибки в программном обеспечении, в том числе в конструкции или монтаже программно-аппаратных средств, используемых Поверенным для обеспечения работы торговой системы оптового рынка;</w:t>
      </w:r>
    </w:p>
    <w:p w:rsidR="00777517" w:rsidRDefault="00777517" w:rsidP="00855172">
      <w:pPr>
        <w:numPr>
          <w:ilvl w:val="2"/>
          <w:numId w:val="50"/>
        </w:numPr>
        <w:tabs>
          <w:tab w:val="left" w:pos="993"/>
          <w:tab w:val="decimal" w:pos="3456"/>
        </w:tabs>
        <w:suppressAutoHyphens w:val="0"/>
        <w:autoSpaceDE w:val="0"/>
        <w:autoSpaceDN w:val="0"/>
        <w:adjustRightInd w:val="0"/>
        <w:spacing w:after="120" w:line="288" w:lineRule="auto"/>
        <w:ind w:left="993" w:hanging="426"/>
        <w:jc w:val="both"/>
      </w:pPr>
      <w:r>
        <w:t>действия или факты, которые прекращают, и (или) прерывают, и (или) нарушают снабжение электрической энергией Поверенного (за исключением нарушения энергоснабжения Поверенного в результате неисполнения им своих обязательств по договору энергоснабжения принадлежащего ему на праве собственности или ином законном основании нежилого помещения, используемого под офисное помещение), что является существенным в период действия настоящего Договора.</w:t>
      </w:r>
    </w:p>
    <w:p w:rsidR="00777517" w:rsidRDefault="00777517">
      <w:pPr>
        <w:numPr>
          <w:ilvl w:val="1"/>
          <w:numId w:val="42"/>
        </w:numPr>
        <w:tabs>
          <w:tab w:val="clear" w:pos="3131"/>
          <w:tab w:val="left" w:pos="567"/>
        </w:tabs>
        <w:suppressAutoHyphens w:val="0"/>
        <w:autoSpaceDE w:val="0"/>
        <w:autoSpaceDN w:val="0"/>
        <w:adjustRightInd w:val="0"/>
        <w:spacing w:after="120" w:line="288" w:lineRule="auto"/>
        <w:ind w:left="567" w:hanging="567"/>
        <w:jc w:val="both"/>
        <w:rPr>
          <w:bCs/>
        </w:rPr>
      </w:pPr>
      <w:r>
        <w:t xml:space="preserve">Поверенный исполняет поручение Доверителя по заключению договоров в точном соответствии с Правилами оптового рынка, Договором о присоединении, регламентами оптового рынка или решениями уполномоченного Правительством Российской Федерации федерального органа исполнительной власти, что будет свидетельствовать об исполнении поручения с заботливостью обычного предпринимателя. </w:t>
      </w:r>
    </w:p>
    <w:p w:rsidR="00777517" w:rsidRDefault="00777517">
      <w:pPr>
        <w:numPr>
          <w:ilvl w:val="0"/>
          <w:numId w:val="42"/>
        </w:numPr>
        <w:tabs>
          <w:tab w:val="left" w:pos="144"/>
          <w:tab w:val="left" w:pos="567"/>
          <w:tab w:val="decimal" w:pos="1152"/>
          <w:tab w:val="left" w:pos="2160"/>
          <w:tab w:val="left" w:pos="3312"/>
          <w:tab w:val="left" w:pos="7632"/>
        </w:tabs>
        <w:suppressAutoHyphens w:val="0"/>
        <w:autoSpaceDE w:val="0"/>
        <w:autoSpaceDN w:val="0"/>
        <w:adjustRightInd w:val="0"/>
        <w:spacing w:after="120" w:line="288" w:lineRule="auto"/>
        <w:ind w:left="567" w:hanging="567"/>
        <w:jc w:val="center"/>
        <w:rPr>
          <w:b/>
          <w:bCs/>
          <w:caps/>
        </w:rPr>
      </w:pPr>
      <w:r>
        <w:rPr>
          <w:b/>
          <w:bCs/>
          <w:caps/>
        </w:rPr>
        <w:t>Иные условия</w:t>
      </w:r>
    </w:p>
    <w:p w:rsidR="00777517" w:rsidRDefault="00777517">
      <w:pPr>
        <w:numPr>
          <w:ilvl w:val="1"/>
          <w:numId w:val="42"/>
        </w:numPr>
        <w:tabs>
          <w:tab w:val="left" w:pos="567"/>
        </w:tabs>
        <w:suppressAutoHyphens w:val="0"/>
        <w:autoSpaceDE w:val="0"/>
        <w:autoSpaceDN w:val="0"/>
        <w:adjustRightInd w:val="0"/>
        <w:spacing w:after="120" w:line="288" w:lineRule="auto"/>
        <w:ind w:left="567" w:hanging="567"/>
        <w:jc w:val="both"/>
      </w:pPr>
      <w:r>
        <w:t xml:space="preserve">Во всем, что прямо не предусмотрено настоящим Договором, </w:t>
      </w:r>
      <w:r>
        <w:rPr>
          <w:caps/>
        </w:rPr>
        <w:t>с</w:t>
      </w:r>
      <w:r>
        <w:t>тороны руководствуются действующим законодательством Российской Федерации.</w:t>
      </w:r>
    </w:p>
    <w:p w:rsidR="00777517" w:rsidRDefault="00777517">
      <w:pPr>
        <w:numPr>
          <w:ilvl w:val="1"/>
          <w:numId w:val="42"/>
        </w:numPr>
        <w:tabs>
          <w:tab w:val="left" w:pos="567"/>
        </w:tabs>
        <w:suppressAutoHyphens w:val="0"/>
        <w:autoSpaceDE w:val="0"/>
        <w:autoSpaceDN w:val="0"/>
        <w:adjustRightInd w:val="0"/>
        <w:spacing w:after="120" w:line="288" w:lineRule="auto"/>
        <w:ind w:left="567" w:hanging="567"/>
        <w:jc w:val="both"/>
      </w:pPr>
      <w:r>
        <w:t>Настоящий Договор составлен в двух экземплярах, имеющих одинаковую юридическую силу, один из которых передается Доверителю, а другой – Поверенному.</w:t>
      </w:r>
    </w:p>
    <w:p w:rsidR="00777517" w:rsidRDefault="00777517">
      <w:pPr>
        <w:tabs>
          <w:tab w:val="left" w:pos="0"/>
        </w:tabs>
        <w:autoSpaceDE w:val="0"/>
        <w:autoSpaceDN w:val="0"/>
        <w:adjustRightInd w:val="0"/>
        <w:spacing w:after="120" w:line="288" w:lineRule="auto"/>
        <w:jc w:val="center"/>
        <w:rPr>
          <w:b/>
          <w:bCs/>
          <w:caps/>
        </w:rPr>
      </w:pPr>
      <w:r>
        <w:rPr>
          <w:b/>
          <w:bCs/>
          <w:caps/>
        </w:rPr>
        <w:t xml:space="preserve">реквизиты </w:t>
      </w:r>
      <w:r>
        <w:rPr>
          <w:b/>
          <w:bCs/>
        </w:rPr>
        <w:t xml:space="preserve">И ПОДПИСИ </w:t>
      </w:r>
      <w:r>
        <w:rPr>
          <w:b/>
          <w:bCs/>
          <w:caps/>
        </w:rPr>
        <w:t>сторон</w:t>
      </w:r>
    </w:p>
    <w:p w:rsidR="00777517" w:rsidRDefault="00777517">
      <w:pPr>
        <w:spacing w:after="120" w:line="288" w:lineRule="auto"/>
        <w:rPr>
          <w:b/>
        </w:rPr>
      </w:pPr>
      <w:r>
        <w:rPr>
          <w:b/>
        </w:rPr>
        <w:t>ДОВЕРИТЕЛЬ</w:t>
      </w:r>
    </w:p>
    <w:p w:rsidR="00777517" w:rsidRDefault="00777517">
      <w:pPr>
        <w:spacing w:after="120"/>
        <w:rPr>
          <w:b/>
        </w:rPr>
      </w:pPr>
      <w:r>
        <w:rPr>
          <w:b/>
        </w:rPr>
        <w:t>ПОВЕРЕННЫЙ</w:t>
      </w:r>
    </w:p>
    <w:p w:rsidR="00777517" w:rsidRDefault="00777517">
      <w:pPr>
        <w:spacing w:after="120"/>
      </w:pPr>
      <w:r>
        <w:t>[Полное наименование организации]</w:t>
      </w:r>
    </w:p>
    <w:sectPr w:rsidR="00777517" w:rsidSect="0025158D">
      <w:headerReference w:type="default" r:id="rId7"/>
      <w:footerReference w:type="even" r:id="rId8"/>
      <w:footerReference w:type="default" r:id="rId9"/>
      <w:pgSz w:w="11906" w:h="16838"/>
      <w:pgMar w:top="1134" w:right="794" w:bottom="1077" w:left="1304" w:header="510" w:footer="567"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517" w:rsidRDefault="00777517">
      <w:r>
        <w:separator/>
      </w:r>
    </w:p>
  </w:endnote>
  <w:endnote w:type="continuationSeparator" w:id="0">
    <w:p w:rsidR="00777517" w:rsidRDefault="007775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Batang">
    <w:altName w:val="ўа¬»¬¦¬ў"/>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MS Mincho">
    <w:altName w:val="?l?r ??Ѓfc"/>
    <w:panose1 w:val="02020609040205080304"/>
    <w:charset w:val="80"/>
    <w:family w:val="modern"/>
    <w:pitch w:val="fixed"/>
    <w:sig w:usb0="E00002FF" w:usb1="6AC7FDFB" w:usb2="00000012" w:usb3="00000000" w:csb0="0002009F" w:csb1="00000000"/>
  </w:font>
  <w:font w:name="NewsGoth Lt BT">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517" w:rsidRDefault="007775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77517" w:rsidRDefault="00777517">
    <w:pPr>
      <w:pStyle w:val="Footer"/>
      <w:ind w:right="360"/>
    </w:pPr>
  </w:p>
  <w:p w:rsidR="00777517" w:rsidRDefault="00777517"/>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517" w:rsidRDefault="00777517">
    <w:pPr>
      <w:pStyle w:val="Footer"/>
      <w:framePr w:wrap="around" w:vAnchor="text" w:hAnchor="margin" w:xAlign="right" w:y="1"/>
      <w:rPr>
        <w:rStyle w:val="PageNumber"/>
        <w:sz w:val="22"/>
        <w:szCs w:val="22"/>
      </w:rPr>
    </w:pPr>
    <w:r>
      <w:rPr>
        <w:rStyle w:val="PageNumber"/>
        <w:sz w:val="22"/>
        <w:szCs w:val="22"/>
      </w:rPr>
      <w:fldChar w:fldCharType="begin"/>
    </w:r>
    <w:r>
      <w:rPr>
        <w:rStyle w:val="PageNumber"/>
        <w:sz w:val="22"/>
        <w:szCs w:val="22"/>
      </w:rPr>
      <w:instrText xml:space="preserve">PAGE  </w:instrText>
    </w:r>
    <w:r>
      <w:rPr>
        <w:rStyle w:val="PageNumber"/>
        <w:sz w:val="22"/>
        <w:szCs w:val="22"/>
      </w:rPr>
      <w:fldChar w:fldCharType="separate"/>
    </w:r>
    <w:r>
      <w:rPr>
        <w:rStyle w:val="PageNumber"/>
        <w:noProof/>
        <w:sz w:val="22"/>
        <w:szCs w:val="22"/>
      </w:rPr>
      <w:t>1</w:t>
    </w:r>
    <w:r>
      <w:rPr>
        <w:rStyle w:val="PageNumber"/>
        <w:sz w:val="22"/>
        <w:szCs w:val="22"/>
      </w:rPr>
      <w:fldChar w:fldCharType="end"/>
    </w:r>
  </w:p>
  <w:p w:rsidR="00777517" w:rsidRDefault="00777517">
    <w:pPr>
      <w:pStyle w:val="Footer"/>
      <w:pBdr>
        <w:top w:val="single" w:sz="4" w:space="1" w:color="auto"/>
      </w:pBdr>
      <w:ind w:right="360"/>
    </w:pPr>
  </w:p>
  <w:p w:rsidR="00777517" w:rsidRDefault="0077751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517" w:rsidRDefault="00777517">
      <w:r>
        <w:separator/>
      </w:r>
    </w:p>
  </w:footnote>
  <w:footnote w:type="continuationSeparator" w:id="0">
    <w:p w:rsidR="00777517" w:rsidRDefault="007775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7517" w:rsidRPr="0025158D" w:rsidRDefault="00777517" w:rsidP="0025158D">
    <w:pPr>
      <w:widowControl w:val="0"/>
      <w:pBdr>
        <w:bottom w:val="single" w:sz="4" w:space="1" w:color="auto"/>
      </w:pBdr>
      <w:tabs>
        <w:tab w:val="left" w:pos="0"/>
      </w:tabs>
      <w:autoSpaceDE w:val="0"/>
      <w:autoSpaceDN w:val="0"/>
      <w:adjustRightInd w:val="0"/>
      <w:spacing w:after="120" w:line="288" w:lineRule="auto"/>
      <w:jc w:val="right"/>
      <w:rPr>
        <w:i/>
        <w:sz w:val="18"/>
        <w:szCs w:val="18"/>
      </w:rPr>
    </w:pPr>
    <w:r w:rsidRPr="0025158D">
      <w:rPr>
        <w:i/>
        <w:sz w:val="18"/>
        <w:szCs w:val="18"/>
      </w:rPr>
      <w:t xml:space="preserve">Стандартная форма </w:t>
    </w:r>
    <w:r>
      <w:rPr>
        <w:i/>
        <w:sz w:val="18"/>
        <w:szCs w:val="18"/>
      </w:rPr>
      <w:t>Д</w:t>
    </w:r>
    <w:r w:rsidRPr="0025158D">
      <w:rPr>
        <w:i/>
        <w:sz w:val="18"/>
        <w:szCs w:val="18"/>
      </w:rPr>
      <w:t>оговора коммерческого представительства для целей заключения договоров купли-продажи электрической энергии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EB0AC20"/>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9064F768"/>
    <w:lvl w:ilvl="0">
      <w:start w:val="1"/>
      <w:numFmt w:val="decimal"/>
      <w:lvlText w:val="%1."/>
      <w:lvlJc w:val="left"/>
      <w:pPr>
        <w:tabs>
          <w:tab w:val="num" w:pos="1209"/>
        </w:tabs>
        <w:ind w:left="1209" w:hanging="360"/>
      </w:pPr>
      <w:rPr>
        <w:rFonts w:cs="Times New Roman"/>
      </w:rPr>
    </w:lvl>
  </w:abstractNum>
  <w:abstractNum w:abstractNumId="2">
    <w:nsid w:val="FFFFFF7F"/>
    <w:multiLevelType w:val="singleLevel"/>
    <w:tmpl w:val="625A91E2"/>
    <w:lvl w:ilvl="0">
      <w:start w:val="1"/>
      <w:numFmt w:val="decimal"/>
      <w:lvlText w:val="%1."/>
      <w:lvlJc w:val="left"/>
      <w:pPr>
        <w:tabs>
          <w:tab w:val="num" w:pos="643"/>
        </w:tabs>
        <w:ind w:left="643" w:hanging="360"/>
      </w:pPr>
      <w:rPr>
        <w:rFonts w:cs="Times New Roman"/>
      </w:rPr>
    </w:lvl>
  </w:abstractNum>
  <w:abstractNum w:abstractNumId="3">
    <w:nsid w:val="FFFFFF82"/>
    <w:multiLevelType w:val="singleLevel"/>
    <w:tmpl w:val="9F6ECA1C"/>
    <w:lvl w:ilvl="0">
      <w:start w:val="1"/>
      <w:numFmt w:val="bullet"/>
      <w:lvlText w:val=""/>
      <w:lvlJc w:val="left"/>
      <w:pPr>
        <w:tabs>
          <w:tab w:val="num" w:pos="926"/>
        </w:tabs>
        <w:ind w:left="926" w:hanging="360"/>
      </w:pPr>
      <w:rPr>
        <w:rFonts w:ascii="Symbol" w:hAnsi="Symbol" w:hint="default"/>
      </w:rPr>
    </w:lvl>
  </w:abstractNum>
  <w:abstractNum w:abstractNumId="4">
    <w:nsid w:val="FFFFFF88"/>
    <w:multiLevelType w:val="singleLevel"/>
    <w:tmpl w:val="FFB8F352"/>
    <w:lvl w:ilvl="0">
      <w:start w:val="1"/>
      <w:numFmt w:val="decimal"/>
      <w:lvlText w:val="%1."/>
      <w:lvlJc w:val="left"/>
      <w:pPr>
        <w:tabs>
          <w:tab w:val="num" w:pos="360"/>
        </w:tabs>
        <w:ind w:left="360" w:hanging="360"/>
      </w:pPr>
      <w:rPr>
        <w:rFonts w:cs="Times New Roman"/>
      </w:rPr>
    </w:lvl>
  </w:abstractNum>
  <w:abstractNum w:abstractNumId="5">
    <w:nsid w:val="FFFFFF89"/>
    <w:multiLevelType w:val="singleLevel"/>
    <w:tmpl w:val="9FD05624"/>
    <w:lvl w:ilvl="0">
      <w:start w:val="1"/>
      <w:numFmt w:val="bullet"/>
      <w:lvlText w:val=""/>
      <w:lvlJc w:val="left"/>
      <w:pPr>
        <w:tabs>
          <w:tab w:val="num" w:pos="360"/>
        </w:tabs>
        <w:ind w:left="360" w:hanging="360"/>
      </w:pPr>
      <w:rPr>
        <w:rFonts w:ascii="Symbol" w:hAnsi="Symbol" w:hint="default"/>
      </w:rPr>
    </w:lvl>
  </w:abstractNum>
  <w:abstractNum w:abstractNumId="6">
    <w:nsid w:val="00000003"/>
    <w:multiLevelType w:val="singleLevel"/>
    <w:tmpl w:val="00000003"/>
    <w:name w:val="WW8Num4"/>
    <w:lvl w:ilvl="0">
      <w:start w:val="1"/>
      <w:numFmt w:val="bullet"/>
      <w:lvlText w:val=""/>
      <w:lvlJc w:val="left"/>
      <w:pPr>
        <w:tabs>
          <w:tab w:val="num" w:pos="2757"/>
        </w:tabs>
      </w:pPr>
      <w:rPr>
        <w:rFonts w:ascii="Symbol" w:hAnsi="Symbol"/>
      </w:rPr>
    </w:lvl>
  </w:abstractNum>
  <w:abstractNum w:abstractNumId="7">
    <w:nsid w:val="00000004"/>
    <w:multiLevelType w:val="singleLevel"/>
    <w:tmpl w:val="00000004"/>
    <w:name w:val="WW8Num5"/>
    <w:lvl w:ilvl="0">
      <w:start w:val="2"/>
      <w:numFmt w:val="bullet"/>
      <w:lvlText w:val="-"/>
      <w:lvlJc w:val="left"/>
      <w:pPr>
        <w:tabs>
          <w:tab w:val="num" w:pos="720"/>
        </w:tabs>
      </w:pPr>
      <w:rPr>
        <w:rFonts w:ascii="Times New Roman" w:hAnsi="Times New Roman"/>
      </w:rPr>
    </w:lvl>
  </w:abstractNum>
  <w:abstractNum w:abstractNumId="8">
    <w:nsid w:val="00000005"/>
    <w:multiLevelType w:val="singleLevel"/>
    <w:tmpl w:val="00000005"/>
    <w:name w:val="WW8Num7"/>
    <w:lvl w:ilvl="0">
      <w:start w:val="1"/>
      <w:numFmt w:val="bullet"/>
      <w:lvlText w:val=""/>
      <w:lvlJc w:val="left"/>
      <w:pPr>
        <w:tabs>
          <w:tab w:val="num" w:pos="1440"/>
        </w:tabs>
      </w:pPr>
      <w:rPr>
        <w:rFonts w:ascii="Symbol" w:hAnsi="Symbol"/>
      </w:rPr>
    </w:lvl>
  </w:abstractNum>
  <w:abstractNum w:abstractNumId="9">
    <w:nsid w:val="00000006"/>
    <w:multiLevelType w:val="multilevel"/>
    <w:tmpl w:val="00000006"/>
    <w:name w:val="WW8Num9"/>
    <w:lvl w:ilvl="0">
      <w:start w:val="3"/>
      <w:numFmt w:val="decimal"/>
      <w:lvlText w:val="%1."/>
      <w:lvlJc w:val="left"/>
      <w:pPr>
        <w:tabs>
          <w:tab w:val="num" w:pos="600"/>
        </w:tabs>
      </w:pPr>
      <w:rPr>
        <w:rFonts w:cs="Times New Roman"/>
      </w:rPr>
    </w:lvl>
    <w:lvl w:ilvl="1">
      <w:start w:val="3"/>
      <w:numFmt w:val="decimal"/>
      <w:lvlText w:val="%1.%2."/>
      <w:lvlJc w:val="left"/>
      <w:pPr>
        <w:tabs>
          <w:tab w:val="num" w:pos="960"/>
        </w:tabs>
      </w:pPr>
      <w:rPr>
        <w:rFonts w:cs="Times New Roman"/>
      </w:rPr>
    </w:lvl>
    <w:lvl w:ilvl="2">
      <w:start w:val="2"/>
      <w:numFmt w:val="decimal"/>
      <w:lvlText w:val="%1.%2.%3."/>
      <w:lvlJc w:val="left"/>
      <w:pPr>
        <w:tabs>
          <w:tab w:val="num" w:pos="1200"/>
        </w:tabs>
      </w:pPr>
      <w:rPr>
        <w:rFonts w:cs="Times New Roman"/>
      </w:rPr>
    </w:lvl>
    <w:lvl w:ilvl="3">
      <w:start w:val="3"/>
      <w:numFmt w:val="decimal"/>
      <w:lvlText w:val="%1.%2.%3.%4."/>
      <w:lvlJc w:val="left"/>
      <w:pPr>
        <w:tabs>
          <w:tab w:val="num" w:pos="1800"/>
        </w:tabs>
      </w:pPr>
      <w:rPr>
        <w:rFonts w:cs="Times New Roman"/>
      </w:rPr>
    </w:lvl>
    <w:lvl w:ilvl="4">
      <w:start w:val="1"/>
      <w:numFmt w:val="decimal"/>
      <w:lvlText w:val="%1.%2.%3.%4.%5."/>
      <w:lvlJc w:val="left"/>
      <w:pPr>
        <w:tabs>
          <w:tab w:val="num" w:pos="2040"/>
        </w:tabs>
      </w:pPr>
      <w:rPr>
        <w:rFonts w:cs="Times New Roman"/>
      </w:rPr>
    </w:lvl>
    <w:lvl w:ilvl="5">
      <w:start w:val="1"/>
      <w:numFmt w:val="decimal"/>
      <w:lvlText w:val="%1.%2.%3.%4.%5.%6."/>
      <w:lvlJc w:val="left"/>
      <w:pPr>
        <w:tabs>
          <w:tab w:val="num" w:pos="2640"/>
        </w:tabs>
      </w:pPr>
      <w:rPr>
        <w:rFonts w:cs="Times New Roman"/>
      </w:rPr>
    </w:lvl>
    <w:lvl w:ilvl="6">
      <w:start w:val="1"/>
      <w:numFmt w:val="decimal"/>
      <w:lvlText w:val="%1.%2.%3.%4.%5.%6.%7."/>
      <w:lvlJc w:val="left"/>
      <w:pPr>
        <w:tabs>
          <w:tab w:val="num" w:pos="2880"/>
        </w:tabs>
      </w:pPr>
      <w:rPr>
        <w:rFonts w:cs="Times New Roman"/>
      </w:rPr>
    </w:lvl>
    <w:lvl w:ilvl="7">
      <w:start w:val="1"/>
      <w:numFmt w:val="decimal"/>
      <w:lvlText w:val="%1.%2.%3.%4.%5.%6.%7.%8."/>
      <w:lvlJc w:val="left"/>
      <w:pPr>
        <w:tabs>
          <w:tab w:val="num" w:pos="3480"/>
        </w:tabs>
      </w:pPr>
      <w:rPr>
        <w:rFonts w:cs="Times New Roman"/>
      </w:rPr>
    </w:lvl>
    <w:lvl w:ilvl="8">
      <w:start w:val="1"/>
      <w:numFmt w:val="decimal"/>
      <w:lvlText w:val="%1.%2.%3.%4.%5.%6.%7.%8.%9."/>
      <w:lvlJc w:val="left"/>
      <w:pPr>
        <w:tabs>
          <w:tab w:val="num" w:pos="3720"/>
        </w:tabs>
      </w:pPr>
      <w:rPr>
        <w:rFonts w:cs="Times New Roman"/>
      </w:rPr>
    </w:lvl>
  </w:abstractNum>
  <w:abstractNum w:abstractNumId="10">
    <w:nsid w:val="00000007"/>
    <w:multiLevelType w:val="singleLevel"/>
    <w:tmpl w:val="00000007"/>
    <w:name w:val="WW8Num10"/>
    <w:lvl w:ilvl="0">
      <w:start w:val="1"/>
      <w:numFmt w:val="bullet"/>
      <w:lvlText w:val=""/>
      <w:lvlJc w:val="left"/>
      <w:pPr>
        <w:tabs>
          <w:tab w:val="num" w:pos="720"/>
        </w:tabs>
      </w:pPr>
      <w:rPr>
        <w:rFonts w:ascii="Symbol" w:hAnsi="Symbol"/>
      </w:rPr>
    </w:lvl>
  </w:abstractNum>
  <w:abstractNum w:abstractNumId="11">
    <w:nsid w:val="012A69F2"/>
    <w:multiLevelType w:val="hybridMultilevel"/>
    <w:tmpl w:val="5B80B010"/>
    <w:name w:val="WW8Num12"/>
    <w:lvl w:ilvl="0" w:tplc="34B20EFE">
      <w:start w:val="2"/>
      <w:numFmt w:val="bullet"/>
      <w:lvlText w:val="−"/>
      <w:lvlJc w:val="left"/>
      <w:pPr>
        <w:tabs>
          <w:tab w:val="num" w:pos="720"/>
        </w:tabs>
      </w:pPr>
      <w:rPr>
        <w:rFonts w:ascii="Garamond" w:hAnsi="Garamond" w:hint="default"/>
      </w:rPr>
    </w:lvl>
    <w:lvl w:ilvl="1" w:tplc="9E8E50CE" w:tentative="1">
      <w:start w:val="1"/>
      <w:numFmt w:val="bullet"/>
      <w:lvlText w:val="o"/>
      <w:lvlJc w:val="left"/>
      <w:pPr>
        <w:tabs>
          <w:tab w:val="num" w:pos="1440"/>
        </w:tabs>
        <w:ind w:left="1440" w:hanging="360"/>
      </w:pPr>
      <w:rPr>
        <w:rFonts w:ascii="Courier New" w:hAnsi="Courier New" w:hint="default"/>
      </w:rPr>
    </w:lvl>
    <w:lvl w:ilvl="2" w:tplc="4B706F48" w:tentative="1">
      <w:start w:val="1"/>
      <w:numFmt w:val="bullet"/>
      <w:lvlText w:val=""/>
      <w:lvlJc w:val="left"/>
      <w:pPr>
        <w:tabs>
          <w:tab w:val="num" w:pos="2160"/>
        </w:tabs>
        <w:ind w:left="2160" w:hanging="360"/>
      </w:pPr>
      <w:rPr>
        <w:rFonts w:ascii="Wingdings" w:hAnsi="Wingdings" w:hint="default"/>
      </w:rPr>
    </w:lvl>
    <w:lvl w:ilvl="3" w:tplc="9036D25E" w:tentative="1">
      <w:start w:val="1"/>
      <w:numFmt w:val="bullet"/>
      <w:lvlText w:val=""/>
      <w:lvlJc w:val="left"/>
      <w:pPr>
        <w:tabs>
          <w:tab w:val="num" w:pos="2880"/>
        </w:tabs>
        <w:ind w:left="2880" w:hanging="360"/>
      </w:pPr>
      <w:rPr>
        <w:rFonts w:ascii="Symbol" w:hAnsi="Symbol" w:hint="default"/>
      </w:rPr>
    </w:lvl>
    <w:lvl w:ilvl="4" w:tplc="E01EA270" w:tentative="1">
      <w:start w:val="1"/>
      <w:numFmt w:val="bullet"/>
      <w:lvlText w:val="o"/>
      <w:lvlJc w:val="left"/>
      <w:pPr>
        <w:tabs>
          <w:tab w:val="num" w:pos="3600"/>
        </w:tabs>
        <w:ind w:left="3600" w:hanging="360"/>
      </w:pPr>
      <w:rPr>
        <w:rFonts w:ascii="Courier New" w:hAnsi="Courier New" w:hint="default"/>
      </w:rPr>
    </w:lvl>
    <w:lvl w:ilvl="5" w:tplc="0A4E9830" w:tentative="1">
      <w:start w:val="1"/>
      <w:numFmt w:val="bullet"/>
      <w:lvlText w:val=""/>
      <w:lvlJc w:val="left"/>
      <w:pPr>
        <w:tabs>
          <w:tab w:val="num" w:pos="4320"/>
        </w:tabs>
        <w:ind w:left="4320" w:hanging="360"/>
      </w:pPr>
      <w:rPr>
        <w:rFonts w:ascii="Wingdings" w:hAnsi="Wingdings" w:hint="default"/>
      </w:rPr>
    </w:lvl>
    <w:lvl w:ilvl="6" w:tplc="E4982402" w:tentative="1">
      <w:start w:val="1"/>
      <w:numFmt w:val="bullet"/>
      <w:lvlText w:val=""/>
      <w:lvlJc w:val="left"/>
      <w:pPr>
        <w:tabs>
          <w:tab w:val="num" w:pos="5040"/>
        </w:tabs>
        <w:ind w:left="5040" w:hanging="360"/>
      </w:pPr>
      <w:rPr>
        <w:rFonts w:ascii="Symbol" w:hAnsi="Symbol" w:hint="default"/>
      </w:rPr>
    </w:lvl>
    <w:lvl w:ilvl="7" w:tplc="B7D28DFA" w:tentative="1">
      <w:start w:val="1"/>
      <w:numFmt w:val="bullet"/>
      <w:lvlText w:val="o"/>
      <w:lvlJc w:val="left"/>
      <w:pPr>
        <w:tabs>
          <w:tab w:val="num" w:pos="5760"/>
        </w:tabs>
        <w:ind w:left="5760" w:hanging="360"/>
      </w:pPr>
      <w:rPr>
        <w:rFonts w:ascii="Courier New" w:hAnsi="Courier New" w:hint="default"/>
      </w:rPr>
    </w:lvl>
    <w:lvl w:ilvl="8" w:tplc="307A313C" w:tentative="1">
      <w:start w:val="1"/>
      <w:numFmt w:val="bullet"/>
      <w:lvlText w:val=""/>
      <w:lvlJc w:val="left"/>
      <w:pPr>
        <w:tabs>
          <w:tab w:val="num" w:pos="6480"/>
        </w:tabs>
        <w:ind w:left="6480" w:hanging="360"/>
      </w:pPr>
      <w:rPr>
        <w:rFonts w:ascii="Wingdings" w:hAnsi="Wingdings" w:hint="default"/>
      </w:rPr>
    </w:lvl>
  </w:abstractNum>
  <w:abstractNum w:abstractNumId="12">
    <w:nsid w:val="03480B88"/>
    <w:multiLevelType w:val="multilevel"/>
    <w:tmpl w:val="AF1C49B8"/>
    <w:lvl w:ilvl="0">
      <w:start w:val="1"/>
      <w:numFmt w:val="decimal"/>
      <w:lvlText w:val="%1."/>
      <w:lvlJc w:val="left"/>
      <w:pPr>
        <w:tabs>
          <w:tab w:val="num" w:pos="405"/>
        </w:tabs>
        <w:ind w:left="405" w:hanging="405"/>
      </w:pPr>
      <w:rPr>
        <w:rFonts w:cs="Times New Roman" w:hint="default"/>
      </w:rPr>
    </w:lvl>
    <w:lvl w:ilvl="1">
      <w:start w:val="1"/>
      <w:numFmt w:val="decimal"/>
      <w:lvlText w:val="5.%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0375452D"/>
    <w:multiLevelType w:val="hybridMultilevel"/>
    <w:tmpl w:val="09B6CFE2"/>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4C05C39"/>
    <w:multiLevelType w:val="multilevel"/>
    <w:tmpl w:val="F40ADB5E"/>
    <w:name w:val="WW8Num710"/>
    <w:lvl w:ilvl="0">
      <w:start w:val="2"/>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nsid w:val="04E169AC"/>
    <w:multiLevelType w:val="hybridMultilevel"/>
    <w:tmpl w:val="9050DB2C"/>
    <w:lvl w:ilvl="0" w:tplc="634238DE">
      <w:start w:val="1"/>
      <w:numFmt w:val="decimal"/>
      <w:lvlText w:val="%1)"/>
      <w:lvlJc w:val="left"/>
      <w:pPr>
        <w:tabs>
          <w:tab w:val="num" w:pos="0"/>
        </w:tabs>
        <w:ind w:left="720" w:hanging="360"/>
      </w:pPr>
      <w:rPr>
        <w:rFonts w:cs="Times New Roman" w:hint="default"/>
      </w:rPr>
    </w:lvl>
    <w:lvl w:ilvl="1" w:tplc="0352D26C" w:tentative="1">
      <w:start w:val="1"/>
      <w:numFmt w:val="lowerLetter"/>
      <w:lvlText w:val="%2."/>
      <w:lvlJc w:val="left"/>
      <w:pPr>
        <w:tabs>
          <w:tab w:val="num" w:pos="1440"/>
        </w:tabs>
        <w:ind w:left="1440" w:hanging="360"/>
      </w:pPr>
      <w:rPr>
        <w:rFonts w:cs="Times New Roman"/>
      </w:rPr>
    </w:lvl>
    <w:lvl w:ilvl="2" w:tplc="067864F2" w:tentative="1">
      <w:start w:val="1"/>
      <w:numFmt w:val="lowerRoman"/>
      <w:lvlText w:val="%3."/>
      <w:lvlJc w:val="right"/>
      <w:pPr>
        <w:tabs>
          <w:tab w:val="num" w:pos="2160"/>
        </w:tabs>
        <w:ind w:left="2160" w:hanging="180"/>
      </w:pPr>
      <w:rPr>
        <w:rFonts w:cs="Times New Roman"/>
      </w:rPr>
    </w:lvl>
    <w:lvl w:ilvl="3" w:tplc="FF02AD5E" w:tentative="1">
      <w:start w:val="1"/>
      <w:numFmt w:val="decimal"/>
      <w:lvlText w:val="%4."/>
      <w:lvlJc w:val="left"/>
      <w:pPr>
        <w:tabs>
          <w:tab w:val="num" w:pos="2880"/>
        </w:tabs>
        <w:ind w:left="2880" w:hanging="360"/>
      </w:pPr>
      <w:rPr>
        <w:rFonts w:cs="Times New Roman"/>
      </w:rPr>
    </w:lvl>
    <w:lvl w:ilvl="4" w:tplc="8050EE60" w:tentative="1">
      <w:start w:val="1"/>
      <w:numFmt w:val="lowerLetter"/>
      <w:lvlText w:val="%5."/>
      <w:lvlJc w:val="left"/>
      <w:pPr>
        <w:tabs>
          <w:tab w:val="num" w:pos="3600"/>
        </w:tabs>
        <w:ind w:left="3600" w:hanging="360"/>
      </w:pPr>
      <w:rPr>
        <w:rFonts w:cs="Times New Roman"/>
      </w:rPr>
    </w:lvl>
    <w:lvl w:ilvl="5" w:tplc="61C8BCCE" w:tentative="1">
      <w:start w:val="1"/>
      <w:numFmt w:val="lowerRoman"/>
      <w:lvlText w:val="%6."/>
      <w:lvlJc w:val="right"/>
      <w:pPr>
        <w:tabs>
          <w:tab w:val="num" w:pos="4320"/>
        </w:tabs>
        <w:ind w:left="4320" w:hanging="180"/>
      </w:pPr>
      <w:rPr>
        <w:rFonts w:cs="Times New Roman"/>
      </w:rPr>
    </w:lvl>
    <w:lvl w:ilvl="6" w:tplc="E48A25B4" w:tentative="1">
      <w:start w:val="1"/>
      <w:numFmt w:val="decimal"/>
      <w:lvlText w:val="%7."/>
      <w:lvlJc w:val="left"/>
      <w:pPr>
        <w:tabs>
          <w:tab w:val="num" w:pos="5040"/>
        </w:tabs>
        <w:ind w:left="5040" w:hanging="360"/>
      </w:pPr>
      <w:rPr>
        <w:rFonts w:cs="Times New Roman"/>
      </w:rPr>
    </w:lvl>
    <w:lvl w:ilvl="7" w:tplc="D124CB1A" w:tentative="1">
      <w:start w:val="1"/>
      <w:numFmt w:val="lowerLetter"/>
      <w:lvlText w:val="%8."/>
      <w:lvlJc w:val="left"/>
      <w:pPr>
        <w:tabs>
          <w:tab w:val="num" w:pos="5760"/>
        </w:tabs>
        <w:ind w:left="5760" w:hanging="360"/>
      </w:pPr>
      <w:rPr>
        <w:rFonts w:cs="Times New Roman"/>
      </w:rPr>
    </w:lvl>
    <w:lvl w:ilvl="8" w:tplc="1A92A97C" w:tentative="1">
      <w:start w:val="1"/>
      <w:numFmt w:val="lowerRoman"/>
      <w:lvlText w:val="%9."/>
      <w:lvlJc w:val="right"/>
      <w:pPr>
        <w:tabs>
          <w:tab w:val="num" w:pos="6480"/>
        </w:tabs>
        <w:ind w:left="6480" w:hanging="180"/>
      </w:pPr>
      <w:rPr>
        <w:rFonts w:cs="Times New Roman"/>
      </w:rPr>
    </w:lvl>
  </w:abstractNum>
  <w:abstractNum w:abstractNumId="16">
    <w:nsid w:val="050655DF"/>
    <w:multiLevelType w:val="multilevel"/>
    <w:tmpl w:val="02724D1A"/>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17">
    <w:nsid w:val="09303870"/>
    <w:multiLevelType w:val="hybridMultilevel"/>
    <w:tmpl w:val="AEF0C55A"/>
    <w:lvl w:ilvl="0" w:tplc="04190011">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rPr>
        <w:rFonts w:cs="Times New Roman"/>
      </w:rPr>
    </w:lvl>
    <w:lvl w:ilvl="2" w:tplc="0419001B" w:tentative="1">
      <w:start w:val="1"/>
      <w:numFmt w:val="lowerRoman"/>
      <w:lvlText w:val="%3."/>
      <w:lvlJc w:val="right"/>
      <w:pPr>
        <w:ind w:left="1658" w:hanging="180"/>
      </w:pPr>
      <w:rPr>
        <w:rFonts w:cs="Times New Roman"/>
      </w:rPr>
    </w:lvl>
    <w:lvl w:ilvl="3" w:tplc="0419000F" w:tentative="1">
      <w:start w:val="1"/>
      <w:numFmt w:val="decimal"/>
      <w:lvlText w:val="%4."/>
      <w:lvlJc w:val="left"/>
      <w:pPr>
        <w:ind w:left="2378" w:hanging="360"/>
      </w:pPr>
      <w:rPr>
        <w:rFonts w:cs="Times New Roman"/>
      </w:rPr>
    </w:lvl>
    <w:lvl w:ilvl="4" w:tplc="04190019" w:tentative="1">
      <w:start w:val="1"/>
      <w:numFmt w:val="lowerLetter"/>
      <w:lvlText w:val="%5."/>
      <w:lvlJc w:val="left"/>
      <w:pPr>
        <w:ind w:left="3098" w:hanging="360"/>
      </w:pPr>
      <w:rPr>
        <w:rFonts w:cs="Times New Roman"/>
      </w:rPr>
    </w:lvl>
    <w:lvl w:ilvl="5" w:tplc="0419001B" w:tentative="1">
      <w:start w:val="1"/>
      <w:numFmt w:val="lowerRoman"/>
      <w:lvlText w:val="%6."/>
      <w:lvlJc w:val="right"/>
      <w:pPr>
        <w:ind w:left="3818" w:hanging="180"/>
      </w:pPr>
      <w:rPr>
        <w:rFonts w:cs="Times New Roman"/>
      </w:rPr>
    </w:lvl>
    <w:lvl w:ilvl="6" w:tplc="0419000F" w:tentative="1">
      <w:start w:val="1"/>
      <w:numFmt w:val="decimal"/>
      <w:lvlText w:val="%7."/>
      <w:lvlJc w:val="left"/>
      <w:pPr>
        <w:ind w:left="4538" w:hanging="360"/>
      </w:pPr>
      <w:rPr>
        <w:rFonts w:cs="Times New Roman"/>
      </w:rPr>
    </w:lvl>
    <w:lvl w:ilvl="7" w:tplc="04190019" w:tentative="1">
      <w:start w:val="1"/>
      <w:numFmt w:val="lowerLetter"/>
      <w:lvlText w:val="%8."/>
      <w:lvlJc w:val="left"/>
      <w:pPr>
        <w:ind w:left="5258" w:hanging="360"/>
      </w:pPr>
      <w:rPr>
        <w:rFonts w:cs="Times New Roman"/>
      </w:rPr>
    </w:lvl>
    <w:lvl w:ilvl="8" w:tplc="0419001B" w:tentative="1">
      <w:start w:val="1"/>
      <w:numFmt w:val="lowerRoman"/>
      <w:lvlText w:val="%9."/>
      <w:lvlJc w:val="right"/>
      <w:pPr>
        <w:ind w:left="5978" w:hanging="180"/>
      </w:pPr>
      <w:rPr>
        <w:rFonts w:cs="Times New Roman"/>
      </w:rPr>
    </w:lvl>
  </w:abstractNum>
  <w:abstractNum w:abstractNumId="18">
    <w:nsid w:val="0B283067"/>
    <w:multiLevelType w:val="hybridMultilevel"/>
    <w:tmpl w:val="B8588864"/>
    <w:name w:val="WW8Num78222"/>
    <w:lvl w:ilvl="0" w:tplc="768654C6">
      <w:start w:val="1"/>
      <w:numFmt w:val="decimal"/>
      <w:lvlText w:val="%1)"/>
      <w:lvlJc w:val="left"/>
      <w:pPr>
        <w:tabs>
          <w:tab w:val="num" w:pos="780"/>
        </w:tabs>
        <w:ind w:left="780" w:hanging="42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0BDB0E28"/>
    <w:multiLevelType w:val="multilevel"/>
    <w:tmpl w:val="1B7E14F4"/>
    <w:name w:val="WW8Num7322222222"/>
    <w:lvl w:ilvl="0">
      <w:start w:val="6"/>
      <w:numFmt w:val="decimal"/>
      <w:lvlText w:val="%1."/>
      <w:lvlJc w:val="left"/>
      <w:pPr>
        <w:tabs>
          <w:tab w:val="num" w:pos="0"/>
        </w:tabs>
        <w:ind w:left="360" w:hanging="360"/>
      </w:pPr>
      <w:rPr>
        <w:rFonts w:cs="Times New Roman" w:hint="default"/>
        <w:b w:val="0"/>
        <w:sz w:val="24"/>
        <w:szCs w:val="24"/>
      </w:rPr>
    </w:lvl>
    <w:lvl w:ilvl="1">
      <w:start w:val="7"/>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0">
    <w:nsid w:val="0DD3130E"/>
    <w:multiLevelType w:val="hybridMultilevel"/>
    <w:tmpl w:val="831A1788"/>
    <w:lvl w:ilvl="0" w:tplc="DCB6EB2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0F876207"/>
    <w:multiLevelType w:val="hybridMultilevel"/>
    <w:tmpl w:val="F53A5CBA"/>
    <w:lvl w:ilvl="0" w:tplc="DCB6EB22">
      <w:start w:val="1"/>
      <w:numFmt w:val="bullet"/>
      <w:lvlText w:val=""/>
      <w:lvlJc w:val="left"/>
      <w:pPr>
        <w:tabs>
          <w:tab w:val="num" w:pos="1891"/>
        </w:tabs>
        <w:ind w:left="1891"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0FBD037F"/>
    <w:multiLevelType w:val="multilevel"/>
    <w:tmpl w:val="4940972C"/>
    <w:name w:val="WW8Num73222222"/>
    <w:lvl w:ilvl="0">
      <w:start w:val="6"/>
      <w:numFmt w:val="decimal"/>
      <w:lvlText w:val="%1."/>
      <w:lvlJc w:val="left"/>
      <w:pPr>
        <w:tabs>
          <w:tab w:val="num" w:pos="0"/>
        </w:tabs>
        <w:ind w:left="360" w:hanging="360"/>
      </w:pPr>
      <w:rPr>
        <w:rFonts w:cs="Times New Roman" w:hint="default"/>
        <w:b w:val="0"/>
        <w:sz w:val="24"/>
        <w:szCs w:val="24"/>
      </w:rPr>
    </w:lvl>
    <w:lvl w:ilvl="1">
      <w:start w:val="5"/>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3">
    <w:nsid w:val="10AB179A"/>
    <w:multiLevelType w:val="multilevel"/>
    <w:tmpl w:val="E44CB28C"/>
    <w:name w:val="WW8Num7322"/>
    <w:lvl w:ilvl="0">
      <w:start w:val="6"/>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nsid w:val="13F71633"/>
    <w:multiLevelType w:val="hybridMultilevel"/>
    <w:tmpl w:val="DACA12A2"/>
    <w:lvl w:ilvl="0" w:tplc="FE084546">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41D607E"/>
    <w:multiLevelType w:val="multilevel"/>
    <w:tmpl w:val="8BACAD42"/>
    <w:name w:val="WW8Num713222222"/>
    <w:lvl w:ilvl="0">
      <w:start w:val="1"/>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15D71BBE"/>
    <w:multiLevelType w:val="hybridMultilevel"/>
    <w:tmpl w:val="D5F6EA52"/>
    <w:name w:val="WW8Num74222222"/>
    <w:lvl w:ilvl="0" w:tplc="768654C6">
      <w:start w:val="1"/>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7">
    <w:nsid w:val="15D96D90"/>
    <w:multiLevelType w:val="multilevel"/>
    <w:tmpl w:val="9FEEF290"/>
    <w:lvl w:ilvl="0">
      <w:start w:val="4"/>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nsid w:val="16F14E14"/>
    <w:multiLevelType w:val="hybridMultilevel"/>
    <w:tmpl w:val="5A781E66"/>
    <w:lvl w:ilvl="0" w:tplc="DCB6EB22">
      <w:start w:val="1"/>
      <w:numFmt w:val="bullet"/>
      <w:lvlText w:val=""/>
      <w:lvlJc w:val="left"/>
      <w:pPr>
        <w:tabs>
          <w:tab w:val="num" w:pos="1874"/>
        </w:tabs>
        <w:ind w:left="1874" w:hanging="360"/>
      </w:pPr>
      <w:rPr>
        <w:rFonts w:ascii="Symbol" w:hAnsi="Symbol" w:hint="default"/>
      </w:rPr>
    </w:lvl>
    <w:lvl w:ilvl="1" w:tplc="04190003" w:tentative="1">
      <w:start w:val="1"/>
      <w:numFmt w:val="bullet"/>
      <w:lvlText w:val="o"/>
      <w:lvlJc w:val="left"/>
      <w:pPr>
        <w:tabs>
          <w:tab w:val="num" w:pos="1990"/>
        </w:tabs>
        <w:ind w:left="1990" w:hanging="360"/>
      </w:pPr>
      <w:rPr>
        <w:rFonts w:ascii="Courier New" w:hAnsi="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29">
    <w:nsid w:val="1A0735FD"/>
    <w:multiLevelType w:val="hybridMultilevel"/>
    <w:tmpl w:val="B9B27D44"/>
    <w:name w:val="WW8Num782"/>
    <w:lvl w:ilvl="0" w:tplc="768654C6">
      <w:start w:val="1"/>
      <w:numFmt w:val="russianLower"/>
      <w:lvlText w:val="%1)"/>
      <w:lvlJc w:val="left"/>
      <w:pPr>
        <w:tabs>
          <w:tab w:val="num" w:pos="2520"/>
        </w:tabs>
        <w:ind w:left="324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0">
    <w:nsid w:val="1CA22CDB"/>
    <w:multiLevelType w:val="hybridMultilevel"/>
    <w:tmpl w:val="A0323870"/>
    <w:lvl w:ilvl="0" w:tplc="F60022F0">
      <w:start w:val="1"/>
      <w:numFmt w:val="decimal"/>
      <w:lvlText w:val="%1."/>
      <w:lvlJc w:val="left"/>
      <w:pPr>
        <w:ind w:left="1943" w:hanging="360"/>
      </w:pPr>
      <w:rPr>
        <w:rFonts w:cs="Times New Roman" w:hint="default"/>
      </w:rPr>
    </w:lvl>
    <w:lvl w:ilvl="1" w:tplc="04190019" w:tentative="1">
      <w:start w:val="1"/>
      <w:numFmt w:val="lowerLetter"/>
      <w:lvlText w:val="%2."/>
      <w:lvlJc w:val="left"/>
      <w:pPr>
        <w:ind w:left="2663" w:hanging="360"/>
      </w:pPr>
      <w:rPr>
        <w:rFonts w:cs="Times New Roman"/>
      </w:rPr>
    </w:lvl>
    <w:lvl w:ilvl="2" w:tplc="0419001B" w:tentative="1">
      <w:start w:val="1"/>
      <w:numFmt w:val="lowerRoman"/>
      <w:lvlText w:val="%3."/>
      <w:lvlJc w:val="right"/>
      <w:pPr>
        <w:ind w:left="3383" w:hanging="180"/>
      </w:pPr>
      <w:rPr>
        <w:rFonts w:cs="Times New Roman"/>
      </w:rPr>
    </w:lvl>
    <w:lvl w:ilvl="3" w:tplc="0419000F" w:tentative="1">
      <w:start w:val="1"/>
      <w:numFmt w:val="decimal"/>
      <w:lvlText w:val="%4."/>
      <w:lvlJc w:val="left"/>
      <w:pPr>
        <w:ind w:left="4103" w:hanging="360"/>
      </w:pPr>
      <w:rPr>
        <w:rFonts w:cs="Times New Roman"/>
      </w:rPr>
    </w:lvl>
    <w:lvl w:ilvl="4" w:tplc="04190019" w:tentative="1">
      <w:start w:val="1"/>
      <w:numFmt w:val="lowerLetter"/>
      <w:lvlText w:val="%5."/>
      <w:lvlJc w:val="left"/>
      <w:pPr>
        <w:ind w:left="4823" w:hanging="360"/>
      </w:pPr>
      <w:rPr>
        <w:rFonts w:cs="Times New Roman"/>
      </w:rPr>
    </w:lvl>
    <w:lvl w:ilvl="5" w:tplc="0419001B" w:tentative="1">
      <w:start w:val="1"/>
      <w:numFmt w:val="lowerRoman"/>
      <w:lvlText w:val="%6."/>
      <w:lvlJc w:val="right"/>
      <w:pPr>
        <w:ind w:left="5543" w:hanging="180"/>
      </w:pPr>
      <w:rPr>
        <w:rFonts w:cs="Times New Roman"/>
      </w:rPr>
    </w:lvl>
    <w:lvl w:ilvl="6" w:tplc="0419000F" w:tentative="1">
      <w:start w:val="1"/>
      <w:numFmt w:val="decimal"/>
      <w:lvlText w:val="%7."/>
      <w:lvlJc w:val="left"/>
      <w:pPr>
        <w:ind w:left="6263" w:hanging="360"/>
      </w:pPr>
      <w:rPr>
        <w:rFonts w:cs="Times New Roman"/>
      </w:rPr>
    </w:lvl>
    <w:lvl w:ilvl="7" w:tplc="04190019" w:tentative="1">
      <w:start w:val="1"/>
      <w:numFmt w:val="lowerLetter"/>
      <w:lvlText w:val="%8."/>
      <w:lvlJc w:val="left"/>
      <w:pPr>
        <w:ind w:left="6983" w:hanging="360"/>
      </w:pPr>
      <w:rPr>
        <w:rFonts w:cs="Times New Roman"/>
      </w:rPr>
    </w:lvl>
    <w:lvl w:ilvl="8" w:tplc="0419001B" w:tentative="1">
      <w:start w:val="1"/>
      <w:numFmt w:val="lowerRoman"/>
      <w:lvlText w:val="%9."/>
      <w:lvlJc w:val="right"/>
      <w:pPr>
        <w:ind w:left="7703" w:hanging="180"/>
      </w:pPr>
      <w:rPr>
        <w:rFonts w:cs="Times New Roman"/>
      </w:rPr>
    </w:lvl>
  </w:abstractNum>
  <w:abstractNum w:abstractNumId="31">
    <w:nsid w:val="1CC56C80"/>
    <w:multiLevelType w:val="multilevel"/>
    <w:tmpl w:val="882C7754"/>
    <w:lvl w:ilvl="0">
      <w:start w:val="4"/>
      <w:numFmt w:val="decimal"/>
      <w:lvlText w:val="%1."/>
      <w:lvlJc w:val="left"/>
      <w:pPr>
        <w:ind w:left="360" w:hanging="360"/>
      </w:pPr>
      <w:rPr>
        <w:rFonts w:cs="Garamond" w:hint="default"/>
      </w:rPr>
    </w:lvl>
    <w:lvl w:ilvl="1">
      <w:start w:val="4"/>
      <w:numFmt w:val="decimal"/>
      <w:lvlText w:val="%1.%2."/>
      <w:lvlJc w:val="left"/>
      <w:pPr>
        <w:ind w:left="1004" w:hanging="720"/>
      </w:pPr>
      <w:rPr>
        <w:rFonts w:cs="Garamond" w:hint="default"/>
      </w:rPr>
    </w:lvl>
    <w:lvl w:ilvl="2">
      <w:start w:val="1"/>
      <w:numFmt w:val="decimal"/>
      <w:lvlText w:val="%1.%2.%3."/>
      <w:lvlJc w:val="left"/>
      <w:pPr>
        <w:ind w:left="720" w:hanging="720"/>
      </w:pPr>
      <w:rPr>
        <w:rFonts w:cs="Garamond" w:hint="default"/>
      </w:rPr>
    </w:lvl>
    <w:lvl w:ilvl="3">
      <w:start w:val="1"/>
      <w:numFmt w:val="decimal"/>
      <w:lvlText w:val="%1.%2.%3.%4."/>
      <w:lvlJc w:val="left"/>
      <w:pPr>
        <w:ind w:left="1080" w:hanging="1080"/>
      </w:pPr>
      <w:rPr>
        <w:rFonts w:cs="Garamond" w:hint="default"/>
      </w:rPr>
    </w:lvl>
    <w:lvl w:ilvl="4">
      <w:start w:val="1"/>
      <w:numFmt w:val="decimal"/>
      <w:lvlText w:val="%1.%2.%3.%4.%5."/>
      <w:lvlJc w:val="left"/>
      <w:pPr>
        <w:ind w:left="1080" w:hanging="1080"/>
      </w:pPr>
      <w:rPr>
        <w:rFonts w:cs="Garamond" w:hint="default"/>
      </w:rPr>
    </w:lvl>
    <w:lvl w:ilvl="5">
      <w:start w:val="1"/>
      <w:numFmt w:val="decimal"/>
      <w:lvlText w:val="%1.%2.%3.%4.%5.%6."/>
      <w:lvlJc w:val="left"/>
      <w:pPr>
        <w:ind w:left="1440" w:hanging="1440"/>
      </w:pPr>
      <w:rPr>
        <w:rFonts w:cs="Garamond" w:hint="default"/>
      </w:rPr>
    </w:lvl>
    <w:lvl w:ilvl="6">
      <w:start w:val="1"/>
      <w:numFmt w:val="decimal"/>
      <w:lvlText w:val="%1.%2.%3.%4.%5.%6.%7."/>
      <w:lvlJc w:val="left"/>
      <w:pPr>
        <w:ind w:left="1440" w:hanging="1440"/>
      </w:pPr>
      <w:rPr>
        <w:rFonts w:cs="Garamond" w:hint="default"/>
      </w:rPr>
    </w:lvl>
    <w:lvl w:ilvl="7">
      <w:start w:val="1"/>
      <w:numFmt w:val="decimal"/>
      <w:lvlText w:val="%1.%2.%3.%4.%5.%6.%7.%8."/>
      <w:lvlJc w:val="left"/>
      <w:pPr>
        <w:ind w:left="1800" w:hanging="1800"/>
      </w:pPr>
      <w:rPr>
        <w:rFonts w:cs="Garamond" w:hint="default"/>
      </w:rPr>
    </w:lvl>
    <w:lvl w:ilvl="8">
      <w:start w:val="1"/>
      <w:numFmt w:val="decimal"/>
      <w:lvlText w:val="%1.%2.%3.%4.%5.%6.%7.%8.%9."/>
      <w:lvlJc w:val="left"/>
      <w:pPr>
        <w:ind w:left="1800" w:hanging="1800"/>
      </w:pPr>
      <w:rPr>
        <w:rFonts w:cs="Garamond" w:hint="default"/>
      </w:rPr>
    </w:lvl>
  </w:abstractNum>
  <w:abstractNum w:abstractNumId="32">
    <w:nsid w:val="1CCC03C5"/>
    <w:multiLevelType w:val="hybridMultilevel"/>
    <w:tmpl w:val="9232FB34"/>
    <w:lvl w:ilvl="0" w:tplc="4E905A00">
      <w:start w:val="1"/>
      <w:numFmt w:val="bullet"/>
      <w:lvlText w:val=""/>
      <w:lvlJc w:val="left"/>
      <w:pPr>
        <w:ind w:left="2664" w:hanging="360"/>
      </w:pPr>
      <w:rPr>
        <w:rFonts w:ascii="Symbol" w:hAnsi="Symbol" w:hint="default"/>
      </w:rPr>
    </w:lvl>
    <w:lvl w:ilvl="1" w:tplc="04190003" w:tentative="1">
      <w:start w:val="1"/>
      <w:numFmt w:val="bullet"/>
      <w:lvlText w:val="o"/>
      <w:lvlJc w:val="left"/>
      <w:pPr>
        <w:ind w:left="3384" w:hanging="360"/>
      </w:pPr>
      <w:rPr>
        <w:rFonts w:ascii="Courier New" w:hAnsi="Courier New" w:hint="default"/>
      </w:rPr>
    </w:lvl>
    <w:lvl w:ilvl="2" w:tplc="04190005" w:tentative="1">
      <w:start w:val="1"/>
      <w:numFmt w:val="bullet"/>
      <w:lvlText w:val=""/>
      <w:lvlJc w:val="left"/>
      <w:pPr>
        <w:ind w:left="4104" w:hanging="360"/>
      </w:pPr>
      <w:rPr>
        <w:rFonts w:ascii="Wingdings" w:hAnsi="Wingdings" w:hint="default"/>
      </w:rPr>
    </w:lvl>
    <w:lvl w:ilvl="3" w:tplc="04190001" w:tentative="1">
      <w:start w:val="1"/>
      <w:numFmt w:val="bullet"/>
      <w:lvlText w:val=""/>
      <w:lvlJc w:val="left"/>
      <w:pPr>
        <w:ind w:left="4824" w:hanging="360"/>
      </w:pPr>
      <w:rPr>
        <w:rFonts w:ascii="Symbol" w:hAnsi="Symbol" w:hint="default"/>
      </w:rPr>
    </w:lvl>
    <w:lvl w:ilvl="4" w:tplc="04190003" w:tentative="1">
      <w:start w:val="1"/>
      <w:numFmt w:val="bullet"/>
      <w:lvlText w:val="o"/>
      <w:lvlJc w:val="left"/>
      <w:pPr>
        <w:ind w:left="5544" w:hanging="360"/>
      </w:pPr>
      <w:rPr>
        <w:rFonts w:ascii="Courier New" w:hAnsi="Courier New" w:hint="default"/>
      </w:rPr>
    </w:lvl>
    <w:lvl w:ilvl="5" w:tplc="04190005" w:tentative="1">
      <w:start w:val="1"/>
      <w:numFmt w:val="bullet"/>
      <w:lvlText w:val=""/>
      <w:lvlJc w:val="left"/>
      <w:pPr>
        <w:ind w:left="6264" w:hanging="360"/>
      </w:pPr>
      <w:rPr>
        <w:rFonts w:ascii="Wingdings" w:hAnsi="Wingdings" w:hint="default"/>
      </w:rPr>
    </w:lvl>
    <w:lvl w:ilvl="6" w:tplc="04190001" w:tentative="1">
      <w:start w:val="1"/>
      <w:numFmt w:val="bullet"/>
      <w:lvlText w:val=""/>
      <w:lvlJc w:val="left"/>
      <w:pPr>
        <w:ind w:left="6984" w:hanging="360"/>
      </w:pPr>
      <w:rPr>
        <w:rFonts w:ascii="Symbol" w:hAnsi="Symbol" w:hint="default"/>
      </w:rPr>
    </w:lvl>
    <w:lvl w:ilvl="7" w:tplc="04190003" w:tentative="1">
      <w:start w:val="1"/>
      <w:numFmt w:val="bullet"/>
      <w:lvlText w:val="o"/>
      <w:lvlJc w:val="left"/>
      <w:pPr>
        <w:ind w:left="7704" w:hanging="360"/>
      </w:pPr>
      <w:rPr>
        <w:rFonts w:ascii="Courier New" w:hAnsi="Courier New" w:hint="default"/>
      </w:rPr>
    </w:lvl>
    <w:lvl w:ilvl="8" w:tplc="04190005" w:tentative="1">
      <w:start w:val="1"/>
      <w:numFmt w:val="bullet"/>
      <w:lvlText w:val=""/>
      <w:lvlJc w:val="left"/>
      <w:pPr>
        <w:ind w:left="8424" w:hanging="360"/>
      </w:pPr>
      <w:rPr>
        <w:rFonts w:ascii="Wingdings" w:hAnsi="Wingdings" w:hint="default"/>
      </w:rPr>
    </w:lvl>
  </w:abstractNum>
  <w:abstractNum w:abstractNumId="33">
    <w:nsid w:val="22EF59D8"/>
    <w:multiLevelType w:val="multilevel"/>
    <w:tmpl w:val="EC34336E"/>
    <w:lvl w:ilvl="0">
      <w:start w:val="1"/>
      <w:numFmt w:val="decimal"/>
      <w:lvlText w:val="%1."/>
      <w:lvlJc w:val="left"/>
      <w:pPr>
        <w:ind w:left="360" w:hanging="360"/>
      </w:pPr>
      <w:rPr>
        <w:rFonts w:cs="Times New Roman" w:hint="default"/>
      </w:rPr>
    </w:lvl>
    <w:lvl w:ilvl="1">
      <w:start w:val="1"/>
      <w:numFmt w:val="decimal"/>
      <w:lvlText w:val="%1.%2."/>
      <w:lvlJc w:val="left"/>
      <w:pPr>
        <w:ind w:left="1571" w:hanging="720"/>
      </w:pPr>
      <w:rPr>
        <w:rFonts w:cs="Times New Roman" w:hint="default"/>
        <w:sz w:val="22"/>
        <w:szCs w:val="22"/>
      </w:rPr>
    </w:lvl>
    <w:lvl w:ilvl="2">
      <w:start w:val="1"/>
      <w:numFmt w:val="bullet"/>
      <w:lvlText w:val=""/>
      <w:lvlJc w:val="left"/>
      <w:pPr>
        <w:ind w:left="1440" w:hanging="720"/>
      </w:pPr>
      <w:rPr>
        <w:rFonts w:ascii="Symbol" w:hAnsi="Symbol"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nsid w:val="23EB2469"/>
    <w:multiLevelType w:val="hybridMultilevel"/>
    <w:tmpl w:val="2506DF28"/>
    <w:name w:val="WW8Num713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24D242C1"/>
    <w:multiLevelType w:val="hybridMultilevel"/>
    <w:tmpl w:val="760644BA"/>
    <w:lvl w:ilvl="0" w:tplc="91E220F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2584045C"/>
    <w:multiLevelType w:val="multilevel"/>
    <w:tmpl w:val="CB1EEB22"/>
    <w:name w:val="WW8Num713"/>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7">
    <w:nsid w:val="27005AF4"/>
    <w:multiLevelType w:val="hybridMultilevel"/>
    <w:tmpl w:val="EFD0B026"/>
    <w:lvl w:ilvl="0" w:tplc="FFFFFFFF">
      <w:start w:val="1"/>
      <w:numFmt w:val="decimal"/>
      <w:lvlText w:val="%1)"/>
      <w:lvlJc w:val="left"/>
      <w:pPr>
        <w:tabs>
          <w:tab w:val="num" w:pos="207"/>
        </w:tabs>
        <w:ind w:left="1134" w:hanging="397"/>
      </w:pPr>
      <w:rPr>
        <w:rFonts w:cs="Courier" w:hint="default"/>
        <w:b w:val="0"/>
        <w:i w:val="0"/>
        <w:color w:val="auto"/>
      </w:rPr>
    </w:lvl>
    <w:lvl w:ilvl="1" w:tplc="680C0496">
      <w:start w:val="1"/>
      <w:numFmt w:val="russianLower"/>
      <w:lvlText w:val="%2)"/>
      <w:lvlJc w:val="left"/>
      <w:pPr>
        <w:tabs>
          <w:tab w:val="num" w:pos="720"/>
        </w:tabs>
        <w:ind w:left="1440" w:hanging="360"/>
      </w:pPr>
      <w:rPr>
        <w:rFonts w:cs="Times New Roman" w:hint="default"/>
        <w:b w:val="0"/>
        <w:i w:val="0"/>
        <w:color w:val="auto"/>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nsid w:val="2B5A61A5"/>
    <w:multiLevelType w:val="multilevel"/>
    <w:tmpl w:val="8BACAD42"/>
    <w:name w:val="WW8Num74222"/>
    <w:lvl w:ilvl="0">
      <w:start w:val="1"/>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9">
    <w:nsid w:val="2BB75206"/>
    <w:multiLevelType w:val="hybridMultilevel"/>
    <w:tmpl w:val="DDFCADD0"/>
    <w:name w:val="WW8Num76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2DC2321B"/>
    <w:multiLevelType w:val="multilevel"/>
    <w:tmpl w:val="49406F70"/>
    <w:lvl w:ilvl="0">
      <w:start w:val="3"/>
      <w:numFmt w:val="decimal"/>
      <w:lvlText w:val="%1."/>
      <w:lvlJc w:val="left"/>
      <w:pPr>
        <w:ind w:left="360" w:hanging="360"/>
      </w:pPr>
      <w:rPr>
        <w:rFonts w:cs="Times New Roman" w:hint="default"/>
      </w:rPr>
    </w:lvl>
    <w:lvl w:ilvl="1">
      <w:start w:val="1"/>
      <w:numFmt w:val="decimal"/>
      <w:lvlText w:val="4.%2."/>
      <w:lvlJc w:val="left"/>
      <w:pPr>
        <w:ind w:left="1713"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1">
    <w:nsid w:val="2EAB1F20"/>
    <w:multiLevelType w:val="hybridMultilevel"/>
    <w:tmpl w:val="42F05552"/>
    <w:name w:val="WW8Num79"/>
    <w:lvl w:ilvl="0" w:tplc="768654C6">
      <w:start w:val="1"/>
      <w:numFmt w:val="decimal"/>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2">
    <w:nsid w:val="34222927"/>
    <w:multiLevelType w:val="hybridMultilevel"/>
    <w:tmpl w:val="D1E252BA"/>
    <w:lvl w:ilvl="0" w:tplc="BCC2FF5C">
      <w:start w:val="1"/>
      <w:numFmt w:val="bullet"/>
      <w:lvlText w:val="˗"/>
      <w:lvlJc w:val="left"/>
      <w:pPr>
        <w:ind w:left="1287" w:hanging="360"/>
      </w:pPr>
      <w:rPr>
        <w:rFonts w:ascii="Times New Roman" w:hAnsi="Times New Roman"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4F7167A"/>
    <w:multiLevelType w:val="multilevel"/>
    <w:tmpl w:val="0CCE8216"/>
    <w:name w:val="WW8Num742"/>
    <w:lvl w:ilvl="0">
      <w:start w:val="3"/>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4">
    <w:nsid w:val="35332AA7"/>
    <w:multiLevelType w:val="hybridMultilevel"/>
    <w:tmpl w:val="026AECBA"/>
    <w:lvl w:ilvl="0" w:tplc="80C0C31A">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5356801"/>
    <w:multiLevelType w:val="hybridMultilevel"/>
    <w:tmpl w:val="E17E3A7E"/>
    <w:lvl w:ilvl="0" w:tplc="7ABE6AC0">
      <w:start w:val="1"/>
      <w:numFmt w:val="bullet"/>
      <w:lvlText w:val=""/>
      <w:lvlJc w:val="left"/>
      <w:pPr>
        <w:tabs>
          <w:tab w:val="num" w:pos="720"/>
        </w:tabs>
        <w:ind w:left="720" w:hanging="360"/>
      </w:pPr>
      <w:rPr>
        <w:rFonts w:ascii="Symbol" w:hAnsi="Symbol" w:hint="default"/>
        <w:b/>
        <w:i w:val="0"/>
        <w:color w:val="auto"/>
        <w:sz w:val="28"/>
        <w:u w:val="none"/>
      </w:rPr>
    </w:lvl>
    <w:lvl w:ilvl="1" w:tplc="CA9E9942" w:tentative="1">
      <w:start w:val="1"/>
      <w:numFmt w:val="bullet"/>
      <w:lvlText w:val="o"/>
      <w:lvlJc w:val="left"/>
      <w:pPr>
        <w:ind w:left="1440" w:hanging="360"/>
      </w:pPr>
      <w:rPr>
        <w:rFonts w:ascii="Courier New" w:hAnsi="Courier New" w:hint="default"/>
      </w:rPr>
    </w:lvl>
    <w:lvl w:ilvl="2" w:tplc="1C007690" w:tentative="1">
      <w:start w:val="1"/>
      <w:numFmt w:val="bullet"/>
      <w:lvlText w:val=""/>
      <w:lvlJc w:val="left"/>
      <w:pPr>
        <w:ind w:left="2160" w:hanging="360"/>
      </w:pPr>
      <w:rPr>
        <w:rFonts w:ascii="Wingdings" w:hAnsi="Wingdings" w:hint="default"/>
      </w:rPr>
    </w:lvl>
    <w:lvl w:ilvl="3" w:tplc="17B62234" w:tentative="1">
      <w:start w:val="1"/>
      <w:numFmt w:val="bullet"/>
      <w:lvlText w:val=""/>
      <w:lvlJc w:val="left"/>
      <w:pPr>
        <w:ind w:left="2880" w:hanging="360"/>
      </w:pPr>
      <w:rPr>
        <w:rFonts w:ascii="Symbol" w:hAnsi="Symbol" w:hint="default"/>
      </w:rPr>
    </w:lvl>
    <w:lvl w:ilvl="4" w:tplc="6FD6EAB0" w:tentative="1">
      <w:start w:val="1"/>
      <w:numFmt w:val="bullet"/>
      <w:lvlText w:val="o"/>
      <w:lvlJc w:val="left"/>
      <w:pPr>
        <w:ind w:left="3600" w:hanging="360"/>
      </w:pPr>
      <w:rPr>
        <w:rFonts w:ascii="Courier New" w:hAnsi="Courier New" w:hint="default"/>
      </w:rPr>
    </w:lvl>
    <w:lvl w:ilvl="5" w:tplc="0A0EFAD6" w:tentative="1">
      <w:start w:val="1"/>
      <w:numFmt w:val="bullet"/>
      <w:lvlText w:val=""/>
      <w:lvlJc w:val="left"/>
      <w:pPr>
        <w:ind w:left="4320" w:hanging="360"/>
      </w:pPr>
      <w:rPr>
        <w:rFonts w:ascii="Wingdings" w:hAnsi="Wingdings" w:hint="default"/>
      </w:rPr>
    </w:lvl>
    <w:lvl w:ilvl="6" w:tplc="94364BB4" w:tentative="1">
      <w:start w:val="1"/>
      <w:numFmt w:val="bullet"/>
      <w:lvlText w:val=""/>
      <w:lvlJc w:val="left"/>
      <w:pPr>
        <w:ind w:left="5040" w:hanging="360"/>
      </w:pPr>
      <w:rPr>
        <w:rFonts w:ascii="Symbol" w:hAnsi="Symbol" w:hint="default"/>
      </w:rPr>
    </w:lvl>
    <w:lvl w:ilvl="7" w:tplc="C832BCBE" w:tentative="1">
      <w:start w:val="1"/>
      <w:numFmt w:val="bullet"/>
      <w:lvlText w:val="o"/>
      <w:lvlJc w:val="left"/>
      <w:pPr>
        <w:ind w:left="5760" w:hanging="360"/>
      </w:pPr>
      <w:rPr>
        <w:rFonts w:ascii="Courier New" w:hAnsi="Courier New" w:hint="default"/>
      </w:rPr>
    </w:lvl>
    <w:lvl w:ilvl="8" w:tplc="565C89CC" w:tentative="1">
      <w:start w:val="1"/>
      <w:numFmt w:val="bullet"/>
      <w:lvlText w:val=""/>
      <w:lvlJc w:val="left"/>
      <w:pPr>
        <w:ind w:left="6480" w:hanging="360"/>
      </w:pPr>
      <w:rPr>
        <w:rFonts w:ascii="Wingdings" w:hAnsi="Wingdings" w:hint="default"/>
      </w:rPr>
    </w:lvl>
  </w:abstractNum>
  <w:abstractNum w:abstractNumId="46">
    <w:nsid w:val="396478C0"/>
    <w:multiLevelType w:val="multilevel"/>
    <w:tmpl w:val="2C840D82"/>
    <w:name w:val="WW8Num71322222222"/>
    <w:lvl w:ilvl="0">
      <w:start w:val="5"/>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7">
    <w:nsid w:val="3BA14237"/>
    <w:multiLevelType w:val="multilevel"/>
    <w:tmpl w:val="1F660030"/>
    <w:name w:val="WW8Num7322222"/>
    <w:lvl w:ilvl="0">
      <w:start w:val="6"/>
      <w:numFmt w:val="decimal"/>
      <w:lvlText w:val="%1."/>
      <w:lvlJc w:val="left"/>
      <w:pPr>
        <w:tabs>
          <w:tab w:val="num" w:pos="0"/>
        </w:tabs>
        <w:ind w:left="360" w:hanging="360"/>
      </w:pPr>
      <w:rPr>
        <w:rFonts w:cs="Times New Roman" w:hint="default"/>
        <w:b w:val="0"/>
        <w:sz w:val="24"/>
        <w:szCs w:val="24"/>
      </w:rPr>
    </w:lvl>
    <w:lvl w:ilvl="1">
      <w:start w:val="4"/>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8">
    <w:nsid w:val="3CA410BB"/>
    <w:multiLevelType w:val="hybridMultilevel"/>
    <w:tmpl w:val="37365CF4"/>
    <w:lvl w:ilvl="0" w:tplc="DCB6EB22">
      <w:start w:val="1"/>
      <w:numFmt w:val="bullet"/>
      <w:lvlText w:val=""/>
      <w:lvlJc w:val="left"/>
      <w:pPr>
        <w:tabs>
          <w:tab w:val="num" w:pos="1891"/>
        </w:tabs>
        <w:ind w:left="1891"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9">
    <w:nsid w:val="3D800752"/>
    <w:multiLevelType w:val="hybridMultilevel"/>
    <w:tmpl w:val="FFFAB148"/>
    <w:name w:val="WW8Num75"/>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3EE218F7"/>
    <w:multiLevelType w:val="hybridMultilevel"/>
    <w:tmpl w:val="D2769ACE"/>
    <w:name w:val="WW8Num7132"/>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3FF31F66"/>
    <w:multiLevelType w:val="hybridMultilevel"/>
    <w:tmpl w:val="660E8CB6"/>
    <w:name w:val="WW8Num74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412A22B5"/>
    <w:multiLevelType w:val="hybridMultilevel"/>
    <w:tmpl w:val="6C9E53AC"/>
    <w:lvl w:ilvl="0" w:tplc="4E905A00">
      <w:start w:val="1"/>
      <w:numFmt w:val="bullet"/>
      <w:lvlText w:val=""/>
      <w:lvlJc w:val="left"/>
      <w:pPr>
        <w:ind w:left="1996" w:hanging="360"/>
      </w:pPr>
      <w:rPr>
        <w:rFonts w:ascii="Symbol" w:hAnsi="Symbol" w:hint="default"/>
      </w:rPr>
    </w:lvl>
    <w:lvl w:ilvl="1" w:tplc="04190003">
      <w:start w:val="1"/>
      <w:numFmt w:val="bullet"/>
      <w:lvlText w:val="o"/>
      <w:lvlJc w:val="left"/>
      <w:pPr>
        <w:ind w:left="2716" w:hanging="360"/>
      </w:pPr>
      <w:rPr>
        <w:rFonts w:ascii="Courier New" w:hAnsi="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53">
    <w:nsid w:val="41701F60"/>
    <w:multiLevelType w:val="hybridMultilevel"/>
    <w:tmpl w:val="BF386702"/>
    <w:name w:val="WW8Num742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421570DA"/>
    <w:multiLevelType w:val="hybridMultilevel"/>
    <w:tmpl w:val="35E63084"/>
    <w:name w:val="WW8Num742222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42B85F5E"/>
    <w:multiLevelType w:val="hybridMultilevel"/>
    <w:tmpl w:val="CF0A6AB8"/>
    <w:name w:val="WW8Num73"/>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43D16EEF"/>
    <w:multiLevelType w:val="hybridMultilevel"/>
    <w:tmpl w:val="24369EE4"/>
    <w:lvl w:ilvl="0" w:tplc="DCB6EB2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4856C4F"/>
    <w:multiLevelType w:val="multilevel"/>
    <w:tmpl w:val="D8247844"/>
    <w:name w:val="WW8Num732"/>
    <w:lvl w:ilvl="0">
      <w:start w:val="5"/>
      <w:numFmt w:val="decimal"/>
      <w:lvlText w:val="%1."/>
      <w:lvlJc w:val="left"/>
      <w:pPr>
        <w:tabs>
          <w:tab w:val="num" w:pos="0"/>
        </w:tabs>
        <w:ind w:left="360" w:hanging="360"/>
      </w:pPr>
      <w:rPr>
        <w:rFonts w:cs="Times New Roman" w:hint="default"/>
        <w:b w:val="0"/>
        <w:sz w:val="24"/>
        <w:szCs w:val="24"/>
      </w:rPr>
    </w:lvl>
    <w:lvl w:ilvl="1">
      <w:start w:val="2"/>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8">
    <w:nsid w:val="4975557E"/>
    <w:multiLevelType w:val="hybridMultilevel"/>
    <w:tmpl w:val="2A2E8278"/>
    <w:lvl w:ilvl="0" w:tplc="E108B524">
      <w:start w:val="1"/>
      <w:numFmt w:val="russianLower"/>
      <w:lvlText w:val="%1)"/>
      <w:lvlJc w:val="left"/>
      <w:pPr>
        <w:tabs>
          <w:tab w:val="num" w:pos="2520"/>
        </w:tabs>
        <w:ind w:left="3240" w:hanging="360"/>
      </w:pPr>
      <w:rPr>
        <w:rFonts w:cs="Times New Roman" w:hint="default"/>
      </w:rPr>
    </w:lvl>
    <w:lvl w:ilvl="1" w:tplc="E108B524">
      <w:start w:val="1"/>
      <w:numFmt w:val="russianLower"/>
      <w:lvlText w:val="%2)"/>
      <w:lvlJc w:val="left"/>
      <w:pPr>
        <w:tabs>
          <w:tab w:val="num" w:pos="72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9">
    <w:nsid w:val="4BE0209A"/>
    <w:multiLevelType w:val="multilevel"/>
    <w:tmpl w:val="0F405A50"/>
    <w:lvl w:ilvl="0">
      <w:start w:val="1"/>
      <w:numFmt w:val="decimal"/>
      <w:lvlText w:val="%1."/>
      <w:lvlJc w:val="left"/>
      <w:pPr>
        <w:ind w:left="360" w:hanging="360"/>
      </w:pPr>
      <w:rPr>
        <w:rFonts w:cs="Times New Roman" w:hint="default"/>
      </w:rPr>
    </w:lvl>
    <w:lvl w:ilvl="1">
      <w:start w:val="1"/>
      <w:numFmt w:val="decimal"/>
      <w:lvlText w:val="%1.%2."/>
      <w:lvlJc w:val="left"/>
      <w:pPr>
        <w:ind w:left="1571" w:hanging="720"/>
      </w:pPr>
      <w:rPr>
        <w:rFonts w:cs="Times New Roman" w:hint="default"/>
        <w:sz w:val="22"/>
        <w:szCs w:val="22"/>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0">
    <w:nsid w:val="4C593701"/>
    <w:multiLevelType w:val="multilevel"/>
    <w:tmpl w:val="C2F26E06"/>
    <w:lvl w:ilvl="0">
      <w:start w:val="4"/>
      <w:numFmt w:val="decimal"/>
      <w:lvlText w:val="%1."/>
      <w:lvlJc w:val="left"/>
      <w:pPr>
        <w:ind w:left="2062" w:hanging="360"/>
      </w:pPr>
      <w:rPr>
        <w:rFonts w:cs="Times New Roman" w:hint="default"/>
      </w:rPr>
    </w:lvl>
    <w:lvl w:ilvl="1">
      <w:start w:val="2"/>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2835" w:hanging="72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605" w:hanging="108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375" w:hanging="1440"/>
      </w:pPr>
      <w:rPr>
        <w:rFonts w:cs="Times New Roman" w:hint="default"/>
      </w:rPr>
    </w:lvl>
    <w:lvl w:ilvl="8">
      <w:start w:val="1"/>
      <w:numFmt w:val="decimal"/>
      <w:lvlText w:val="%1.%2.%3.%4.%5.%6.%7.%8.%9."/>
      <w:lvlJc w:val="left"/>
      <w:pPr>
        <w:ind w:left="7440" w:hanging="1800"/>
      </w:pPr>
      <w:rPr>
        <w:rFonts w:cs="Times New Roman" w:hint="default"/>
      </w:rPr>
    </w:lvl>
  </w:abstractNum>
  <w:abstractNum w:abstractNumId="61">
    <w:nsid w:val="4C680998"/>
    <w:multiLevelType w:val="hybridMultilevel"/>
    <w:tmpl w:val="5DA265E0"/>
    <w:name w:val="WW8Num76"/>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2">
    <w:nsid w:val="4CB87677"/>
    <w:multiLevelType w:val="multilevel"/>
    <w:tmpl w:val="0F405A50"/>
    <w:lvl w:ilvl="0">
      <w:start w:val="1"/>
      <w:numFmt w:val="decimal"/>
      <w:lvlText w:val="%1."/>
      <w:lvlJc w:val="left"/>
      <w:pPr>
        <w:ind w:left="360" w:hanging="360"/>
      </w:pPr>
      <w:rPr>
        <w:rFonts w:cs="Times New Roman" w:hint="default"/>
      </w:rPr>
    </w:lvl>
    <w:lvl w:ilvl="1">
      <w:start w:val="1"/>
      <w:numFmt w:val="decimal"/>
      <w:lvlText w:val="%1.%2."/>
      <w:lvlJc w:val="left"/>
      <w:pPr>
        <w:ind w:left="1571" w:hanging="720"/>
      </w:pPr>
      <w:rPr>
        <w:rFonts w:cs="Times New Roman" w:hint="default"/>
        <w:sz w:val="22"/>
        <w:szCs w:val="22"/>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63">
    <w:nsid w:val="4D993CB4"/>
    <w:multiLevelType w:val="hybridMultilevel"/>
    <w:tmpl w:val="FD5654D2"/>
    <w:lvl w:ilvl="0" w:tplc="F806C9BE">
      <w:start w:val="10"/>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4">
    <w:nsid w:val="4EDF1887"/>
    <w:multiLevelType w:val="multilevel"/>
    <w:tmpl w:val="67687994"/>
    <w:name w:val="WW8Num772"/>
    <w:lvl w:ilvl="0">
      <w:start w:val="4"/>
      <w:numFmt w:val="decimal"/>
      <w:lvlText w:val="%1."/>
      <w:lvlJc w:val="left"/>
      <w:pPr>
        <w:tabs>
          <w:tab w:val="num" w:pos="0"/>
        </w:tabs>
        <w:ind w:left="360" w:hanging="360"/>
      </w:pPr>
      <w:rPr>
        <w:rFonts w:cs="Times New Roman" w:hint="default"/>
        <w:b w:val="0"/>
        <w:sz w:val="24"/>
        <w:szCs w:val="24"/>
      </w:rPr>
    </w:lvl>
    <w:lvl w:ilvl="1">
      <w:start w:val="2"/>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5">
    <w:nsid w:val="51C81E3D"/>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pStyle w:val="11"/>
      <w:lvlText w:val="%1.%2."/>
      <w:lvlJc w:val="left"/>
      <w:pPr>
        <w:tabs>
          <w:tab w:val="num" w:pos="574"/>
        </w:tabs>
        <w:ind w:left="574" w:hanging="432"/>
      </w:pPr>
      <w:rPr>
        <w:rFonts w:cs="Times New Roman"/>
      </w:rPr>
    </w:lvl>
    <w:lvl w:ilvl="2">
      <w:start w:val="1"/>
      <w:numFmt w:val="decimal"/>
      <w:lvlText w:val="%1.%2.%3."/>
      <w:lvlJc w:val="left"/>
      <w:pPr>
        <w:tabs>
          <w:tab w:val="num" w:pos="1146"/>
        </w:tabs>
        <w:ind w:left="930"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6">
    <w:nsid w:val="540C1F9C"/>
    <w:multiLevelType w:val="multilevel"/>
    <w:tmpl w:val="D2B2A3A0"/>
    <w:name w:val="WW8Num732222222"/>
    <w:lvl w:ilvl="0">
      <w:start w:val="6"/>
      <w:numFmt w:val="decimal"/>
      <w:lvlText w:val="%1."/>
      <w:lvlJc w:val="left"/>
      <w:pPr>
        <w:tabs>
          <w:tab w:val="num" w:pos="0"/>
        </w:tabs>
        <w:ind w:left="360" w:hanging="360"/>
      </w:pPr>
      <w:rPr>
        <w:rFonts w:cs="Times New Roman" w:hint="default"/>
        <w:b w:val="0"/>
        <w:sz w:val="24"/>
        <w:szCs w:val="24"/>
      </w:rPr>
    </w:lvl>
    <w:lvl w:ilvl="1">
      <w:start w:val="6"/>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7">
    <w:nsid w:val="556C645C"/>
    <w:multiLevelType w:val="hybridMultilevel"/>
    <w:tmpl w:val="ED64B86C"/>
    <w:name w:val="WW8Num7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558B74A6"/>
    <w:multiLevelType w:val="multilevel"/>
    <w:tmpl w:val="9FEEF290"/>
    <w:name w:val="WW8Num722"/>
    <w:lvl w:ilvl="0">
      <w:start w:val="4"/>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9">
    <w:nsid w:val="57BE4D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0">
    <w:nsid w:val="5884071D"/>
    <w:multiLevelType w:val="multilevel"/>
    <w:tmpl w:val="885CC71C"/>
    <w:name w:val="WW8Num73222"/>
    <w:lvl w:ilvl="0">
      <w:start w:val="6"/>
      <w:numFmt w:val="decimal"/>
      <w:lvlText w:val="%1."/>
      <w:lvlJc w:val="left"/>
      <w:pPr>
        <w:tabs>
          <w:tab w:val="num" w:pos="0"/>
        </w:tabs>
        <w:ind w:left="360" w:hanging="360"/>
      </w:pPr>
      <w:rPr>
        <w:rFonts w:cs="Times New Roman" w:hint="default"/>
        <w:b w:val="0"/>
        <w:sz w:val="24"/>
        <w:szCs w:val="24"/>
      </w:rPr>
    </w:lvl>
    <w:lvl w:ilvl="1">
      <w:start w:val="2"/>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1">
    <w:nsid w:val="5B121795"/>
    <w:multiLevelType w:val="hybridMultilevel"/>
    <w:tmpl w:val="B170A05C"/>
    <w:name w:val="WW8Num71322"/>
    <w:lvl w:ilvl="0" w:tplc="B3E87808">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2">
    <w:nsid w:val="5CD17967"/>
    <w:multiLevelType w:val="hybridMultilevel"/>
    <w:tmpl w:val="7BA4A470"/>
    <w:lvl w:ilvl="0" w:tplc="4E905A00">
      <w:start w:val="1"/>
      <w:numFmt w:val="bullet"/>
      <w:lvlText w:val=""/>
      <w:lvlJc w:val="left"/>
      <w:pPr>
        <w:tabs>
          <w:tab w:val="num" w:pos="720"/>
        </w:tabs>
        <w:ind w:left="720" w:hanging="72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nsid w:val="5EA23D8B"/>
    <w:multiLevelType w:val="hybridMultilevel"/>
    <w:tmpl w:val="8C0E60CE"/>
    <w:name w:val="WW8Num712"/>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5ED61545"/>
    <w:multiLevelType w:val="multilevel"/>
    <w:tmpl w:val="0F14EE08"/>
    <w:name w:val="WW8Num742223"/>
    <w:lvl w:ilvl="0">
      <w:start w:val="6"/>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75">
    <w:nsid w:val="614D076D"/>
    <w:multiLevelType w:val="hybridMultilevel"/>
    <w:tmpl w:val="1FF2F9DE"/>
    <w:name w:val="WW8Num78"/>
    <w:lvl w:ilvl="0" w:tplc="768654C6">
      <w:start w:val="1"/>
      <w:numFmt w:val="russianLower"/>
      <w:lvlText w:val="%1)"/>
      <w:lvlJc w:val="left"/>
      <w:pPr>
        <w:tabs>
          <w:tab w:val="num" w:pos="2520"/>
        </w:tabs>
        <w:ind w:left="324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76">
    <w:nsid w:val="63B863F1"/>
    <w:multiLevelType w:val="hybridMultilevel"/>
    <w:tmpl w:val="D6028F60"/>
    <w:lvl w:ilvl="0" w:tplc="4E905A0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7">
    <w:nsid w:val="65A64BFA"/>
    <w:multiLevelType w:val="multilevel"/>
    <w:tmpl w:val="E182C45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8">
    <w:nsid w:val="663603AA"/>
    <w:multiLevelType w:val="hybridMultilevel"/>
    <w:tmpl w:val="84CCF9A4"/>
    <w:name w:val="WW8Num74"/>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66B90512"/>
    <w:multiLevelType w:val="hybridMultilevel"/>
    <w:tmpl w:val="86528F7C"/>
    <w:name w:val="WW8Num77"/>
    <w:lvl w:ilvl="0" w:tplc="768654C6">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80">
    <w:nsid w:val="6FB710EB"/>
    <w:multiLevelType w:val="hybridMultilevel"/>
    <w:tmpl w:val="B72EE11C"/>
    <w:lvl w:ilvl="0" w:tplc="223A7F90">
      <w:start w:val="1"/>
      <w:numFmt w:val="decimal"/>
      <w:lvlText w:val="%1."/>
      <w:lvlJc w:val="left"/>
      <w:pPr>
        <w:ind w:left="938" w:hanging="360"/>
      </w:pPr>
      <w:rPr>
        <w:rFonts w:cs="Times New Roman" w:hint="default"/>
      </w:rPr>
    </w:lvl>
    <w:lvl w:ilvl="1" w:tplc="04190019" w:tentative="1">
      <w:start w:val="1"/>
      <w:numFmt w:val="lowerLetter"/>
      <w:lvlText w:val="%2."/>
      <w:lvlJc w:val="left"/>
      <w:pPr>
        <w:ind w:left="1658" w:hanging="360"/>
      </w:pPr>
      <w:rPr>
        <w:rFonts w:cs="Times New Roman"/>
      </w:rPr>
    </w:lvl>
    <w:lvl w:ilvl="2" w:tplc="0419001B" w:tentative="1">
      <w:start w:val="1"/>
      <w:numFmt w:val="lowerRoman"/>
      <w:lvlText w:val="%3."/>
      <w:lvlJc w:val="right"/>
      <w:pPr>
        <w:ind w:left="2378" w:hanging="180"/>
      </w:pPr>
      <w:rPr>
        <w:rFonts w:cs="Times New Roman"/>
      </w:rPr>
    </w:lvl>
    <w:lvl w:ilvl="3" w:tplc="0419000F" w:tentative="1">
      <w:start w:val="1"/>
      <w:numFmt w:val="decimal"/>
      <w:lvlText w:val="%4."/>
      <w:lvlJc w:val="left"/>
      <w:pPr>
        <w:ind w:left="3098" w:hanging="360"/>
      </w:pPr>
      <w:rPr>
        <w:rFonts w:cs="Times New Roman"/>
      </w:rPr>
    </w:lvl>
    <w:lvl w:ilvl="4" w:tplc="04190019" w:tentative="1">
      <w:start w:val="1"/>
      <w:numFmt w:val="lowerLetter"/>
      <w:lvlText w:val="%5."/>
      <w:lvlJc w:val="left"/>
      <w:pPr>
        <w:ind w:left="3818" w:hanging="360"/>
      </w:pPr>
      <w:rPr>
        <w:rFonts w:cs="Times New Roman"/>
      </w:rPr>
    </w:lvl>
    <w:lvl w:ilvl="5" w:tplc="0419001B" w:tentative="1">
      <w:start w:val="1"/>
      <w:numFmt w:val="lowerRoman"/>
      <w:lvlText w:val="%6."/>
      <w:lvlJc w:val="right"/>
      <w:pPr>
        <w:ind w:left="4538" w:hanging="180"/>
      </w:pPr>
      <w:rPr>
        <w:rFonts w:cs="Times New Roman"/>
      </w:rPr>
    </w:lvl>
    <w:lvl w:ilvl="6" w:tplc="0419000F" w:tentative="1">
      <w:start w:val="1"/>
      <w:numFmt w:val="decimal"/>
      <w:lvlText w:val="%7."/>
      <w:lvlJc w:val="left"/>
      <w:pPr>
        <w:ind w:left="5258" w:hanging="360"/>
      </w:pPr>
      <w:rPr>
        <w:rFonts w:cs="Times New Roman"/>
      </w:rPr>
    </w:lvl>
    <w:lvl w:ilvl="7" w:tplc="04190019" w:tentative="1">
      <w:start w:val="1"/>
      <w:numFmt w:val="lowerLetter"/>
      <w:lvlText w:val="%8."/>
      <w:lvlJc w:val="left"/>
      <w:pPr>
        <w:ind w:left="5978" w:hanging="360"/>
      </w:pPr>
      <w:rPr>
        <w:rFonts w:cs="Times New Roman"/>
      </w:rPr>
    </w:lvl>
    <w:lvl w:ilvl="8" w:tplc="0419001B" w:tentative="1">
      <w:start w:val="1"/>
      <w:numFmt w:val="lowerRoman"/>
      <w:lvlText w:val="%9."/>
      <w:lvlJc w:val="right"/>
      <w:pPr>
        <w:ind w:left="6698" w:hanging="180"/>
      </w:pPr>
      <w:rPr>
        <w:rFonts w:cs="Times New Roman"/>
      </w:rPr>
    </w:lvl>
  </w:abstractNum>
  <w:abstractNum w:abstractNumId="81">
    <w:nsid w:val="711D3DDB"/>
    <w:multiLevelType w:val="multilevel"/>
    <w:tmpl w:val="90F69D40"/>
    <w:name w:val="WW8Num732222"/>
    <w:lvl w:ilvl="0">
      <w:start w:val="6"/>
      <w:numFmt w:val="decimal"/>
      <w:lvlText w:val="%1."/>
      <w:lvlJc w:val="left"/>
      <w:pPr>
        <w:tabs>
          <w:tab w:val="num" w:pos="0"/>
        </w:tabs>
        <w:ind w:left="360" w:hanging="360"/>
      </w:pPr>
      <w:rPr>
        <w:rFonts w:cs="Times New Roman" w:hint="default"/>
        <w:b w:val="0"/>
        <w:sz w:val="24"/>
        <w:szCs w:val="24"/>
      </w:rPr>
    </w:lvl>
    <w:lvl w:ilvl="1">
      <w:start w:val="3"/>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2">
    <w:nsid w:val="71ED69E0"/>
    <w:multiLevelType w:val="hybridMultilevel"/>
    <w:tmpl w:val="1D0E2000"/>
    <w:name w:val="WW8Num713222"/>
    <w:lvl w:ilvl="0" w:tplc="B3E87808">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3">
    <w:nsid w:val="72434E6F"/>
    <w:multiLevelType w:val="multilevel"/>
    <w:tmpl w:val="F40ADB5E"/>
    <w:name w:val="WW8Num7822"/>
    <w:lvl w:ilvl="0">
      <w:start w:val="2"/>
      <w:numFmt w:val="decimal"/>
      <w:lvlText w:val="%1."/>
      <w:lvlJc w:val="left"/>
      <w:pPr>
        <w:tabs>
          <w:tab w:val="num" w:pos="0"/>
        </w:tabs>
        <w:ind w:left="360" w:hanging="360"/>
      </w:pPr>
      <w:rPr>
        <w:rFonts w:cs="Times New Roman" w:hint="default"/>
        <w:b w:val="0"/>
        <w:sz w:val="24"/>
        <w:szCs w:val="24"/>
      </w:rPr>
    </w:lvl>
    <w:lvl w:ilvl="1">
      <w:start w:val="1"/>
      <w:numFmt w:val="decimal"/>
      <w:lvlText w:val="%1.%2."/>
      <w:lvlJc w:val="left"/>
      <w:pPr>
        <w:tabs>
          <w:tab w:val="num" w:pos="0"/>
        </w:tabs>
        <w:ind w:left="792" w:hanging="432"/>
      </w:pPr>
      <w:rPr>
        <w:rFonts w:cs="Times New Roman"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84">
    <w:nsid w:val="725616F8"/>
    <w:multiLevelType w:val="hybridMultilevel"/>
    <w:tmpl w:val="D73EDEAA"/>
    <w:lvl w:ilvl="0" w:tplc="F70E758C">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5016C12"/>
    <w:multiLevelType w:val="multilevel"/>
    <w:tmpl w:val="7ACE8EAC"/>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86">
    <w:nsid w:val="75FA3AE0"/>
    <w:multiLevelType w:val="multilevel"/>
    <w:tmpl w:val="F6C6AF94"/>
    <w:lvl w:ilvl="0">
      <w:start w:val="5"/>
      <w:numFmt w:val="decimal"/>
      <w:lvlText w:val="%1."/>
      <w:lvlJc w:val="left"/>
      <w:pPr>
        <w:tabs>
          <w:tab w:val="num" w:pos="2771"/>
        </w:tabs>
        <w:ind w:left="2771" w:hanging="360"/>
      </w:pPr>
      <w:rPr>
        <w:rFonts w:cs="Times New Roman" w:hint="default"/>
      </w:rPr>
    </w:lvl>
    <w:lvl w:ilvl="1">
      <w:start w:val="1"/>
      <w:numFmt w:val="decimal"/>
      <w:lvlText w:val="%1.%2."/>
      <w:lvlJc w:val="left"/>
      <w:pPr>
        <w:tabs>
          <w:tab w:val="num" w:pos="3131"/>
        </w:tabs>
        <w:ind w:left="3131" w:hanging="720"/>
      </w:pPr>
      <w:rPr>
        <w:rFonts w:cs="Times New Roman" w:hint="default"/>
      </w:rPr>
    </w:lvl>
    <w:lvl w:ilvl="2">
      <w:start w:val="1"/>
      <w:numFmt w:val="decimal"/>
      <w:lvlText w:val="%1.%2.%3."/>
      <w:lvlJc w:val="left"/>
      <w:pPr>
        <w:tabs>
          <w:tab w:val="num" w:pos="3131"/>
        </w:tabs>
        <w:ind w:left="3131" w:hanging="720"/>
      </w:pPr>
      <w:rPr>
        <w:rFonts w:cs="Times New Roman" w:hint="default"/>
      </w:rPr>
    </w:lvl>
    <w:lvl w:ilvl="3">
      <w:start w:val="1"/>
      <w:numFmt w:val="decimal"/>
      <w:lvlText w:val="%1.%2.%3.%4."/>
      <w:lvlJc w:val="left"/>
      <w:pPr>
        <w:tabs>
          <w:tab w:val="num" w:pos="3491"/>
        </w:tabs>
        <w:ind w:left="3491" w:hanging="1080"/>
      </w:pPr>
      <w:rPr>
        <w:rFonts w:cs="Times New Roman" w:hint="default"/>
      </w:rPr>
    </w:lvl>
    <w:lvl w:ilvl="4">
      <w:start w:val="1"/>
      <w:numFmt w:val="decimal"/>
      <w:lvlText w:val="%1.%2.%3.%4.%5."/>
      <w:lvlJc w:val="left"/>
      <w:pPr>
        <w:tabs>
          <w:tab w:val="num" w:pos="3491"/>
        </w:tabs>
        <w:ind w:left="3491" w:hanging="1080"/>
      </w:pPr>
      <w:rPr>
        <w:rFonts w:cs="Times New Roman" w:hint="default"/>
      </w:rPr>
    </w:lvl>
    <w:lvl w:ilvl="5">
      <w:start w:val="1"/>
      <w:numFmt w:val="decimal"/>
      <w:lvlText w:val="%1.%2.%3.%4.%5.%6."/>
      <w:lvlJc w:val="left"/>
      <w:pPr>
        <w:tabs>
          <w:tab w:val="num" w:pos="3851"/>
        </w:tabs>
        <w:ind w:left="3851" w:hanging="1440"/>
      </w:pPr>
      <w:rPr>
        <w:rFonts w:cs="Times New Roman" w:hint="default"/>
      </w:rPr>
    </w:lvl>
    <w:lvl w:ilvl="6">
      <w:start w:val="1"/>
      <w:numFmt w:val="decimal"/>
      <w:lvlText w:val="%1.%2.%3.%4.%5.%6.%7."/>
      <w:lvlJc w:val="left"/>
      <w:pPr>
        <w:tabs>
          <w:tab w:val="num" w:pos="3851"/>
        </w:tabs>
        <w:ind w:left="3851" w:hanging="1440"/>
      </w:pPr>
      <w:rPr>
        <w:rFonts w:cs="Times New Roman" w:hint="default"/>
      </w:rPr>
    </w:lvl>
    <w:lvl w:ilvl="7">
      <w:start w:val="1"/>
      <w:numFmt w:val="decimal"/>
      <w:lvlText w:val="%1.%2.%3.%4.%5.%6.%7.%8."/>
      <w:lvlJc w:val="left"/>
      <w:pPr>
        <w:tabs>
          <w:tab w:val="num" w:pos="4211"/>
        </w:tabs>
        <w:ind w:left="4211" w:hanging="1800"/>
      </w:pPr>
      <w:rPr>
        <w:rFonts w:cs="Times New Roman" w:hint="default"/>
      </w:rPr>
    </w:lvl>
    <w:lvl w:ilvl="8">
      <w:start w:val="1"/>
      <w:numFmt w:val="decimal"/>
      <w:lvlText w:val="%1.%2.%3.%4.%5.%6.%7.%8.%9."/>
      <w:lvlJc w:val="left"/>
      <w:pPr>
        <w:tabs>
          <w:tab w:val="num" w:pos="4211"/>
        </w:tabs>
        <w:ind w:left="4211" w:hanging="1800"/>
      </w:pPr>
      <w:rPr>
        <w:rFonts w:cs="Times New Roman" w:hint="default"/>
      </w:rPr>
    </w:lvl>
  </w:abstractNum>
  <w:abstractNum w:abstractNumId="87">
    <w:nsid w:val="78CD1F36"/>
    <w:multiLevelType w:val="hybridMultilevel"/>
    <w:tmpl w:val="2D1AC24E"/>
    <w:name w:val="WW8Num71322222"/>
    <w:lvl w:ilvl="0" w:tplc="27E4E0CC">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8">
    <w:nsid w:val="7C3C6E84"/>
    <w:multiLevelType w:val="hybridMultilevel"/>
    <w:tmpl w:val="21343308"/>
    <w:name w:val="WW8Num711"/>
    <w:lvl w:ilvl="0" w:tplc="768654C6">
      <w:start w:val="2"/>
      <w:numFmt w:val="bullet"/>
      <w:lvlText w:val="−"/>
      <w:lvlJc w:val="left"/>
      <w:pPr>
        <w:tabs>
          <w:tab w:val="num" w:pos="720"/>
        </w:tabs>
      </w:pPr>
      <w:rPr>
        <w:rFonts w:ascii="Garamond" w:hAnsi="Garamon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nsid w:val="7E030EE3"/>
    <w:multiLevelType w:val="multilevel"/>
    <w:tmpl w:val="D610E688"/>
    <w:lvl w:ilvl="0">
      <w:start w:val="5"/>
      <w:numFmt w:val="decimal"/>
      <w:lvlText w:val="%1."/>
      <w:lvlJc w:val="left"/>
      <w:pPr>
        <w:ind w:left="930" w:hanging="360"/>
      </w:pPr>
      <w:rPr>
        <w:rFonts w:cs="Times New Roman" w:hint="default"/>
      </w:rPr>
    </w:lvl>
    <w:lvl w:ilvl="1">
      <w:start w:val="1"/>
      <w:numFmt w:val="decimal"/>
      <w:isLgl/>
      <w:lvlText w:val="%1.%2."/>
      <w:lvlJc w:val="left"/>
      <w:pPr>
        <w:ind w:left="1290" w:hanging="720"/>
      </w:pPr>
      <w:rPr>
        <w:rFonts w:cs="Times New Roman" w:hint="default"/>
      </w:rPr>
    </w:lvl>
    <w:lvl w:ilvl="2">
      <w:start w:val="1"/>
      <w:numFmt w:val="decimal"/>
      <w:isLgl/>
      <w:lvlText w:val="%1.%2.%3."/>
      <w:lvlJc w:val="left"/>
      <w:pPr>
        <w:ind w:left="1290" w:hanging="720"/>
      </w:pPr>
      <w:rPr>
        <w:rFonts w:cs="Times New Roman" w:hint="default"/>
      </w:rPr>
    </w:lvl>
    <w:lvl w:ilvl="3">
      <w:start w:val="1"/>
      <w:numFmt w:val="decimal"/>
      <w:isLgl/>
      <w:lvlText w:val="%1.%2.%3.%4."/>
      <w:lvlJc w:val="left"/>
      <w:pPr>
        <w:ind w:left="1650" w:hanging="1080"/>
      </w:pPr>
      <w:rPr>
        <w:rFonts w:cs="Times New Roman" w:hint="default"/>
      </w:rPr>
    </w:lvl>
    <w:lvl w:ilvl="4">
      <w:start w:val="1"/>
      <w:numFmt w:val="decimal"/>
      <w:isLgl/>
      <w:lvlText w:val="%1.%2.%3.%4.%5."/>
      <w:lvlJc w:val="left"/>
      <w:pPr>
        <w:ind w:left="1650" w:hanging="1080"/>
      </w:pPr>
      <w:rPr>
        <w:rFonts w:cs="Times New Roman" w:hint="default"/>
      </w:rPr>
    </w:lvl>
    <w:lvl w:ilvl="5">
      <w:start w:val="1"/>
      <w:numFmt w:val="decimal"/>
      <w:isLgl/>
      <w:lvlText w:val="%1.%2.%3.%4.%5.%6."/>
      <w:lvlJc w:val="left"/>
      <w:pPr>
        <w:ind w:left="2010" w:hanging="1440"/>
      </w:pPr>
      <w:rPr>
        <w:rFonts w:cs="Times New Roman" w:hint="default"/>
      </w:rPr>
    </w:lvl>
    <w:lvl w:ilvl="6">
      <w:start w:val="1"/>
      <w:numFmt w:val="decimal"/>
      <w:isLgl/>
      <w:lvlText w:val="%1.%2.%3.%4.%5.%6.%7."/>
      <w:lvlJc w:val="left"/>
      <w:pPr>
        <w:ind w:left="2010" w:hanging="1440"/>
      </w:pPr>
      <w:rPr>
        <w:rFonts w:cs="Times New Roman" w:hint="default"/>
      </w:rPr>
    </w:lvl>
    <w:lvl w:ilvl="7">
      <w:start w:val="1"/>
      <w:numFmt w:val="decimal"/>
      <w:isLgl/>
      <w:lvlText w:val="%1.%2.%3.%4.%5.%6.%7.%8."/>
      <w:lvlJc w:val="left"/>
      <w:pPr>
        <w:ind w:left="2370" w:hanging="1800"/>
      </w:pPr>
      <w:rPr>
        <w:rFonts w:cs="Times New Roman" w:hint="default"/>
      </w:rPr>
    </w:lvl>
    <w:lvl w:ilvl="8">
      <w:start w:val="1"/>
      <w:numFmt w:val="decimal"/>
      <w:isLgl/>
      <w:lvlText w:val="%1.%2.%3.%4.%5.%6.%7.%8.%9."/>
      <w:lvlJc w:val="left"/>
      <w:pPr>
        <w:ind w:left="2370" w:hanging="1800"/>
      </w:pPr>
      <w:rPr>
        <w:rFonts w:cs="Times New Roman" w:hint="default"/>
      </w:rPr>
    </w:lvl>
  </w:abstractNum>
  <w:num w:numId="1">
    <w:abstractNumId w:val="4"/>
  </w:num>
  <w:num w:numId="2">
    <w:abstractNumId w:val="0"/>
  </w:num>
  <w:num w:numId="3">
    <w:abstractNumId w:val="5"/>
  </w:num>
  <w:num w:numId="4">
    <w:abstractNumId w:val="3"/>
  </w:num>
  <w:num w:numId="5">
    <w:abstractNumId w:val="1"/>
  </w:num>
  <w:num w:numId="6">
    <w:abstractNumId w:val="2"/>
  </w:num>
  <w:num w:numId="7">
    <w:abstractNumId w:val="4"/>
  </w:num>
  <w:num w:numId="8">
    <w:abstractNumId w:val="0"/>
  </w:num>
  <w:num w:numId="9">
    <w:abstractNumId w:val="5"/>
  </w:num>
  <w:num w:numId="10">
    <w:abstractNumId w:val="3"/>
  </w:num>
  <w:num w:numId="11">
    <w:abstractNumId w:val="1"/>
  </w:num>
  <w:num w:numId="12">
    <w:abstractNumId w:val="2"/>
  </w:num>
  <w:num w:numId="13">
    <w:abstractNumId w:val="65"/>
  </w:num>
  <w:num w:numId="14">
    <w:abstractNumId w:val="37"/>
  </w:num>
  <w:num w:numId="15">
    <w:abstractNumId w:val="15"/>
  </w:num>
  <w:num w:numId="16">
    <w:abstractNumId w:val="71"/>
  </w:num>
  <w:num w:numId="17">
    <w:abstractNumId w:val="38"/>
  </w:num>
  <w:num w:numId="18">
    <w:abstractNumId w:val="14"/>
  </w:num>
  <w:num w:numId="19">
    <w:abstractNumId w:val="79"/>
  </w:num>
  <w:num w:numId="20">
    <w:abstractNumId w:val="43"/>
  </w:num>
  <w:num w:numId="21">
    <w:abstractNumId w:val="27"/>
  </w:num>
  <w:num w:numId="22">
    <w:abstractNumId w:val="64"/>
  </w:num>
  <w:num w:numId="23">
    <w:abstractNumId w:val="46"/>
  </w:num>
  <w:num w:numId="24">
    <w:abstractNumId w:val="57"/>
  </w:num>
  <w:num w:numId="25">
    <w:abstractNumId w:val="75"/>
  </w:num>
  <w:num w:numId="26">
    <w:abstractNumId w:val="29"/>
  </w:num>
  <w:num w:numId="27">
    <w:abstractNumId w:val="45"/>
  </w:num>
  <w:num w:numId="28">
    <w:abstractNumId w:val="20"/>
  </w:num>
  <w:num w:numId="29">
    <w:abstractNumId w:val="80"/>
  </w:num>
  <w:num w:numId="30">
    <w:abstractNumId w:val="30"/>
  </w:num>
  <w:num w:numId="31">
    <w:abstractNumId w:val="12"/>
  </w:num>
  <w:num w:numId="32">
    <w:abstractNumId w:val="85"/>
  </w:num>
  <w:num w:numId="33">
    <w:abstractNumId w:val="60"/>
  </w:num>
  <w:num w:numId="34">
    <w:abstractNumId w:val="16"/>
  </w:num>
  <w:num w:numId="35">
    <w:abstractNumId w:val="77"/>
  </w:num>
  <w:num w:numId="36">
    <w:abstractNumId w:val="24"/>
  </w:num>
  <w:num w:numId="37">
    <w:abstractNumId w:val="89"/>
  </w:num>
  <w:num w:numId="38">
    <w:abstractNumId w:val="63"/>
  </w:num>
  <w:num w:numId="39">
    <w:abstractNumId w:val="44"/>
  </w:num>
  <w:num w:numId="40">
    <w:abstractNumId w:val="42"/>
  </w:num>
  <w:num w:numId="41">
    <w:abstractNumId w:val="31"/>
  </w:num>
  <w:num w:numId="42">
    <w:abstractNumId w:val="86"/>
  </w:num>
  <w:num w:numId="43">
    <w:abstractNumId w:val="40"/>
  </w:num>
  <w:num w:numId="44">
    <w:abstractNumId w:val="59"/>
  </w:num>
  <w:num w:numId="45">
    <w:abstractNumId w:val="32"/>
  </w:num>
  <w:num w:numId="46">
    <w:abstractNumId w:val="76"/>
  </w:num>
  <w:num w:numId="47">
    <w:abstractNumId w:val="13"/>
  </w:num>
  <w:num w:numId="48">
    <w:abstractNumId w:val="72"/>
  </w:num>
  <w:num w:numId="49">
    <w:abstractNumId w:val="52"/>
  </w:num>
  <w:num w:numId="50">
    <w:abstractNumId w:val="33"/>
  </w:num>
  <w:num w:numId="51">
    <w:abstractNumId w:val="69"/>
  </w:num>
  <w:num w:numId="52">
    <w:abstractNumId w:val="35"/>
  </w:num>
  <w:num w:numId="53">
    <w:abstractNumId w:val="58"/>
  </w:num>
  <w:num w:numId="54">
    <w:abstractNumId w:val="84"/>
  </w:num>
  <w:num w:numId="55">
    <w:abstractNumId w:val="56"/>
  </w:num>
  <w:num w:numId="56">
    <w:abstractNumId w:val="17"/>
  </w:num>
  <w:num w:numId="57">
    <w:abstractNumId w:val="48"/>
  </w:num>
  <w:num w:numId="58">
    <w:abstractNumId w:val="21"/>
  </w:num>
  <w:num w:numId="59">
    <w:abstractNumId w:val="28"/>
  </w:num>
  <w:num w:numId="60">
    <w:abstractNumId w:val="6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94"/>
  <w:doNotHyphenateCaps/>
  <w:drawingGridHorizontalSpacing w:val="110"/>
  <w:drawingGridVerticalSpacing w:val="0"/>
  <w:displayHorizontalDrawingGridEvery w:val="0"/>
  <w:displayVerticalDrawingGridEvery w:val="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D79F5"/>
    <w:rsid w:val="00045455"/>
    <w:rsid w:val="001C239E"/>
    <w:rsid w:val="0025158D"/>
    <w:rsid w:val="002D4CA3"/>
    <w:rsid w:val="0045574E"/>
    <w:rsid w:val="00455FE6"/>
    <w:rsid w:val="005D79F5"/>
    <w:rsid w:val="00761298"/>
    <w:rsid w:val="00777517"/>
    <w:rsid w:val="007827A5"/>
    <w:rsid w:val="00786AEF"/>
    <w:rsid w:val="00855172"/>
    <w:rsid w:val="00932E68"/>
    <w:rsid w:val="00B14856"/>
    <w:rsid w:val="00B46262"/>
    <w:rsid w:val="00BF70FD"/>
    <w:rsid w:val="00C034FF"/>
    <w:rsid w:val="00C709FC"/>
    <w:rsid w:val="00D07A9F"/>
    <w:rsid w:val="00FC7B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uiPriority="0"/>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lsdException w:name="line number" w:locked="1" w:semiHidden="1" w:unhideWhenUsed="1"/>
    <w:lsdException w:name="page number"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uiPriority="0"/>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74E"/>
    <w:pPr>
      <w:suppressAutoHyphens/>
      <w:spacing w:before="120"/>
    </w:pPr>
    <w:rPr>
      <w:rFonts w:ascii="Garamond" w:hAnsi="Garamond" w:cs="Garamond"/>
      <w:lang w:eastAsia="ar-SA"/>
    </w:rPr>
  </w:style>
  <w:style w:type="paragraph" w:styleId="Heading1">
    <w:name w:val="heading 1"/>
    <w:aliases w:val="Заголовок параграфа (1.),Section,level2 hdg,111,Section Heading"/>
    <w:basedOn w:val="Normal"/>
    <w:next w:val="Heading2"/>
    <w:link w:val="Heading1Char"/>
    <w:uiPriority w:val="99"/>
    <w:qFormat/>
    <w:rsid w:val="0045574E"/>
    <w:pPr>
      <w:keepNext/>
      <w:pageBreakBefore/>
      <w:tabs>
        <w:tab w:val="num" w:pos="1080"/>
      </w:tabs>
      <w:spacing w:before="240" w:after="240"/>
      <w:ind w:left="1080" w:hanging="360"/>
      <w:outlineLvl w:val="0"/>
    </w:pPr>
    <w:rPr>
      <w:rFonts w:ascii="Times New Roman" w:hAnsi="Times New Roman" w:cs="Times New Roman"/>
      <w:b/>
      <w:bCs/>
      <w:kern w:val="1"/>
      <w:sz w:val="28"/>
      <w:szCs w:val="28"/>
    </w:rPr>
  </w:style>
  <w:style w:type="paragraph" w:styleId="Heading2">
    <w:name w:val="heading 2"/>
    <w:aliases w:val="h2,h21,Reset numbering,Заголовок пункта (1.1),5"/>
    <w:basedOn w:val="Normal"/>
    <w:next w:val="Heading3"/>
    <w:link w:val="Heading2Char"/>
    <w:uiPriority w:val="99"/>
    <w:qFormat/>
    <w:rsid w:val="0045574E"/>
    <w:pPr>
      <w:keepNext/>
      <w:tabs>
        <w:tab w:val="num" w:pos="0"/>
      </w:tabs>
      <w:spacing w:after="180"/>
      <w:jc w:val="both"/>
      <w:outlineLvl w:val="1"/>
    </w:pPr>
    <w:rPr>
      <w:rFonts w:ascii="Times New Roman" w:hAnsi="Times New Roman" w:cs="Times New Roman"/>
      <w:b/>
      <w:bCs/>
      <w:sz w:val="24"/>
      <w:szCs w:val="24"/>
    </w:rPr>
  </w:style>
  <w:style w:type="paragraph" w:styleId="Heading3">
    <w:name w:val="heading 3"/>
    <w:aliases w:val="Level 1 - 1,Заголовок подпукта (1.1.1),H3,o"/>
    <w:basedOn w:val="Normal"/>
    <w:next w:val="BodyText"/>
    <w:link w:val="Heading3Char"/>
    <w:uiPriority w:val="99"/>
    <w:qFormat/>
    <w:rsid w:val="0045574E"/>
    <w:pPr>
      <w:tabs>
        <w:tab w:val="num" w:pos="2134"/>
      </w:tabs>
      <w:ind w:left="2134" w:hanging="432"/>
      <w:jc w:val="both"/>
      <w:outlineLvl w:val="2"/>
    </w:pPr>
    <w:rPr>
      <w:rFonts w:ascii="Times New Roman" w:hAnsi="Times New Roman" w:cs="Times New Roman"/>
      <w:b/>
      <w:bCs/>
    </w:rPr>
  </w:style>
  <w:style w:type="paragraph" w:styleId="Heading4">
    <w:name w:val="heading 4"/>
    <w:aliases w:val="Sub-Minor,Level 2 - a,H4,H41"/>
    <w:basedOn w:val="Normal"/>
    <w:next w:val="BodyText"/>
    <w:link w:val="Heading4Char"/>
    <w:uiPriority w:val="99"/>
    <w:qFormat/>
    <w:rsid w:val="0045574E"/>
    <w:pPr>
      <w:tabs>
        <w:tab w:val="num" w:pos="360"/>
      </w:tabs>
      <w:spacing w:after="120"/>
      <w:ind w:left="360" w:hanging="360"/>
      <w:jc w:val="both"/>
      <w:outlineLvl w:val="3"/>
    </w:pPr>
    <w:rPr>
      <w:rFonts w:ascii="Times New Roman" w:hAnsi="Times New Roman" w:cs="Times New Roman"/>
    </w:rPr>
  </w:style>
  <w:style w:type="paragraph" w:styleId="Heading5">
    <w:name w:val="heading 5"/>
    <w:basedOn w:val="Normal"/>
    <w:next w:val="BodyText"/>
    <w:link w:val="Heading5Char"/>
    <w:uiPriority w:val="99"/>
    <w:qFormat/>
    <w:rsid w:val="0045574E"/>
    <w:pPr>
      <w:tabs>
        <w:tab w:val="num" w:pos="360"/>
      </w:tabs>
      <w:spacing w:after="120"/>
      <w:ind w:left="360" w:hanging="360"/>
      <w:jc w:val="both"/>
      <w:outlineLvl w:val="4"/>
    </w:pPr>
    <w:rPr>
      <w:rFonts w:ascii="Times New Roman" w:hAnsi="Times New Roman" w:cs="Times New Roman"/>
    </w:rPr>
  </w:style>
  <w:style w:type="paragraph" w:styleId="Heading6">
    <w:name w:val="heading 6"/>
    <w:aliases w:val="Legal Level 1."/>
    <w:basedOn w:val="Normal"/>
    <w:next w:val="Heading5"/>
    <w:link w:val="Heading6Char"/>
    <w:uiPriority w:val="99"/>
    <w:qFormat/>
    <w:rsid w:val="0045574E"/>
    <w:pPr>
      <w:tabs>
        <w:tab w:val="num" w:pos="0"/>
      </w:tabs>
      <w:spacing w:after="120"/>
      <w:jc w:val="both"/>
      <w:outlineLvl w:val="5"/>
    </w:pPr>
    <w:rPr>
      <w:rFonts w:ascii="Times New Roman" w:hAnsi="Times New Roman" w:cs="Times New Roman"/>
    </w:rPr>
  </w:style>
  <w:style w:type="paragraph" w:styleId="Heading7">
    <w:name w:val="heading 7"/>
    <w:aliases w:val="Appendix Header,Legal Level 1.1."/>
    <w:basedOn w:val="Normal"/>
    <w:next w:val="Normal"/>
    <w:link w:val="Heading7Char"/>
    <w:uiPriority w:val="99"/>
    <w:qFormat/>
    <w:rsid w:val="0045574E"/>
    <w:pPr>
      <w:tabs>
        <w:tab w:val="num" w:pos="0"/>
      </w:tabs>
      <w:spacing w:after="240"/>
      <w:outlineLvl w:val="6"/>
    </w:pPr>
  </w:style>
  <w:style w:type="paragraph" w:styleId="Heading8">
    <w:name w:val="heading 8"/>
    <w:aliases w:val="Legal Level 1.1.1."/>
    <w:basedOn w:val="Normal"/>
    <w:next w:val="Normal"/>
    <w:link w:val="Heading8Char"/>
    <w:uiPriority w:val="99"/>
    <w:qFormat/>
    <w:rsid w:val="0045574E"/>
    <w:pPr>
      <w:tabs>
        <w:tab w:val="num" w:pos="0"/>
      </w:tabs>
      <w:spacing w:before="240"/>
      <w:outlineLvl w:val="7"/>
    </w:pPr>
    <w:rPr>
      <w:rFonts w:ascii="Arial" w:hAnsi="Arial" w:cs="Arial"/>
      <w:i/>
      <w:iCs/>
      <w:sz w:val="20"/>
      <w:szCs w:val="20"/>
    </w:rPr>
  </w:style>
  <w:style w:type="paragraph" w:styleId="Heading9">
    <w:name w:val="heading 9"/>
    <w:aliases w:val="Legal Level 1.1.1.1."/>
    <w:basedOn w:val="Normal"/>
    <w:next w:val="Normal"/>
    <w:link w:val="Heading9Char"/>
    <w:uiPriority w:val="99"/>
    <w:qFormat/>
    <w:rsid w:val="0045574E"/>
    <w:pPr>
      <w:tabs>
        <w:tab w:val="num" w:pos="0"/>
      </w:tabs>
      <w:spacing w:before="240"/>
      <w:outlineLvl w:val="8"/>
    </w:pPr>
    <w:rPr>
      <w:rFonts w:ascii="Arial" w:hAnsi="Arial" w:cs="Arial"/>
      <w:i/>
      <w:iCs/>
      <w:sz w:val="18"/>
      <w:szCs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аголовок параграфа (1.) Char,Section Char,level2 hdg Char,111 Char,Section Heading Char"/>
    <w:basedOn w:val="DefaultParagraphFont"/>
    <w:link w:val="Heading1"/>
    <w:uiPriority w:val="99"/>
    <w:locked/>
    <w:rsid w:val="0045574E"/>
    <w:rPr>
      <w:b/>
      <w:kern w:val="1"/>
      <w:sz w:val="28"/>
      <w:lang w:eastAsia="ar-SA" w:bidi="ar-SA"/>
    </w:rPr>
  </w:style>
  <w:style w:type="character" w:customStyle="1" w:styleId="Heading2Char">
    <w:name w:val="Heading 2 Char"/>
    <w:aliases w:val="h2 Char,h21 Char,Reset numbering Char,Заголовок пункта (1.1) Char,5 Char"/>
    <w:basedOn w:val="DefaultParagraphFont"/>
    <w:link w:val="Heading2"/>
    <w:uiPriority w:val="99"/>
    <w:locked/>
    <w:rsid w:val="0045574E"/>
    <w:rPr>
      <w:b/>
      <w:sz w:val="24"/>
      <w:lang w:eastAsia="ar-SA" w:bidi="ar-SA"/>
    </w:rPr>
  </w:style>
  <w:style w:type="character" w:customStyle="1" w:styleId="Heading3Char">
    <w:name w:val="Heading 3 Char"/>
    <w:aliases w:val="Level 1 - 1 Char,Заголовок подпукта (1.1.1) Char,H3 Char,o Char"/>
    <w:basedOn w:val="DefaultParagraphFont"/>
    <w:link w:val="Heading3"/>
    <w:uiPriority w:val="99"/>
    <w:locked/>
    <w:rsid w:val="0045574E"/>
    <w:rPr>
      <w:b/>
      <w:sz w:val="22"/>
      <w:lang w:eastAsia="ar-SA" w:bidi="ar-SA"/>
    </w:rPr>
  </w:style>
  <w:style w:type="character" w:customStyle="1" w:styleId="Heading4Char">
    <w:name w:val="Heading 4 Char"/>
    <w:aliases w:val="Sub-Minor Char,Level 2 - a Char,H4 Char,H41 Char"/>
    <w:basedOn w:val="DefaultParagraphFont"/>
    <w:link w:val="Heading4"/>
    <w:uiPriority w:val="99"/>
    <w:locked/>
    <w:rsid w:val="0045574E"/>
    <w:rPr>
      <w:sz w:val="22"/>
      <w:lang w:eastAsia="ar-SA" w:bidi="ar-SA"/>
    </w:rPr>
  </w:style>
  <w:style w:type="character" w:customStyle="1" w:styleId="Heading5Char">
    <w:name w:val="Heading 5 Char"/>
    <w:basedOn w:val="DefaultParagraphFont"/>
    <w:link w:val="Heading5"/>
    <w:uiPriority w:val="99"/>
    <w:locked/>
    <w:rsid w:val="0045574E"/>
    <w:rPr>
      <w:sz w:val="22"/>
      <w:lang w:eastAsia="ar-SA" w:bidi="ar-SA"/>
    </w:rPr>
  </w:style>
  <w:style w:type="character" w:customStyle="1" w:styleId="Heading6Char">
    <w:name w:val="Heading 6 Char"/>
    <w:aliases w:val="Legal Level 1. Char"/>
    <w:basedOn w:val="DefaultParagraphFont"/>
    <w:link w:val="Heading6"/>
    <w:uiPriority w:val="99"/>
    <w:locked/>
    <w:rsid w:val="0045574E"/>
    <w:rPr>
      <w:sz w:val="22"/>
      <w:lang w:eastAsia="ar-SA" w:bidi="ar-SA"/>
    </w:rPr>
  </w:style>
  <w:style w:type="character" w:customStyle="1" w:styleId="Heading7Char">
    <w:name w:val="Heading 7 Char"/>
    <w:aliases w:val="Appendix Header Char,Legal Level 1.1. Char"/>
    <w:basedOn w:val="DefaultParagraphFont"/>
    <w:link w:val="Heading7"/>
    <w:uiPriority w:val="99"/>
    <w:locked/>
    <w:rsid w:val="0045574E"/>
    <w:rPr>
      <w:rFonts w:ascii="Garamond" w:hAnsi="Garamond"/>
      <w:sz w:val="22"/>
      <w:lang w:eastAsia="ar-SA" w:bidi="ar-SA"/>
    </w:rPr>
  </w:style>
  <w:style w:type="character" w:customStyle="1" w:styleId="Heading8Char">
    <w:name w:val="Heading 8 Char"/>
    <w:aliases w:val="Legal Level 1.1.1. Char"/>
    <w:basedOn w:val="DefaultParagraphFont"/>
    <w:link w:val="Heading8"/>
    <w:uiPriority w:val="99"/>
    <w:locked/>
    <w:rsid w:val="0045574E"/>
    <w:rPr>
      <w:rFonts w:ascii="Arial" w:hAnsi="Arial"/>
      <w:i/>
      <w:lang w:eastAsia="ar-SA" w:bidi="ar-SA"/>
    </w:rPr>
  </w:style>
  <w:style w:type="character" w:customStyle="1" w:styleId="Heading9Char">
    <w:name w:val="Heading 9 Char"/>
    <w:aliases w:val="Legal Level 1.1.1.1. Char"/>
    <w:basedOn w:val="DefaultParagraphFont"/>
    <w:link w:val="Heading9"/>
    <w:uiPriority w:val="99"/>
    <w:locked/>
    <w:rsid w:val="0045574E"/>
    <w:rPr>
      <w:rFonts w:ascii="Arial" w:hAnsi="Arial"/>
      <w:i/>
      <w:sz w:val="18"/>
      <w:lang w:eastAsia="ar-SA" w:bidi="ar-SA"/>
    </w:rPr>
  </w:style>
  <w:style w:type="character" w:customStyle="1" w:styleId="WW8Num3z3">
    <w:name w:val="WW8Num3z3"/>
    <w:uiPriority w:val="99"/>
    <w:rsid w:val="0045574E"/>
    <w:rPr>
      <w:rFonts w:ascii="Garamond" w:hAnsi="Garamond"/>
      <w:sz w:val="22"/>
    </w:rPr>
  </w:style>
  <w:style w:type="character" w:customStyle="1" w:styleId="WW8Num5z0">
    <w:name w:val="WW8Num5z0"/>
    <w:uiPriority w:val="99"/>
    <w:rsid w:val="0045574E"/>
    <w:rPr>
      <w:rFonts w:ascii="Symbol" w:hAnsi="Symbol"/>
    </w:rPr>
  </w:style>
  <w:style w:type="character" w:customStyle="1" w:styleId="WW8Num5z1">
    <w:name w:val="WW8Num5z1"/>
    <w:uiPriority w:val="99"/>
    <w:rsid w:val="0045574E"/>
    <w:rPr>
      <w:rFonts w:ascii="Courier New" w:hAnsi="Courier New"/>
    </w:rPr>
  </w:style>
  <w:style w:type="character" w:customStyle="1" w:styleId="WW8Num5z2">
    <w:name w:val="WW8Num5z2"/>
    <w:uiPriority w:val="99"/>
    <w:rsid w:val="0045574E"/>
    <w:rPr>
      <w:rFonts w:ascii="Wingdings" w:hAnsi="Wingdings"/>
    </w:rPr>
  </w:style>
  <w:style w:type="character" w:customStyle="1" w:styleId="WW8Num6z0">
    <w:name w:val="WW8Num6z0"/>
    <w:uiPriority w:val="99"/>
    <w:rsid w:val="0045574E"/>
    <w:rPr>
      <w:rFonts w:ascii="Times New Roman" w:hAnsi="Times New Roman"/>
      <w:sz w:val="22"/>
    </w:rPr>
  </w:style>
  <w:style w:type="character" w:customStyle="1" w:styleId="WW8Num7z0">
    <w:name w:val="WW8Num7z0"/>
    <w:uiPriority w:val="99"/>
    <w:rsid w:val="0045574E"/>
    <w:rPr>
      <w:rFonts w:ascii="Times New Roman" w:hAnsi="Times New Roman"/>
    </w:rPr>
  </w:style>
  <w:style w:type="character" w:customStyle="1" w:styleId="WW8Num7z1">
    <w:name w:val="WW8Num7z1"/>
    <w:uiPriority w:val="99"/>
    <w:rsid w:val="0045574E"/>
    <w:rPr>
      <w:rFonts w:ascii="Courier New" w:hAnsi="Courier New"/>
    </w:rPr>
  </w:style>
  <w:style w:type="character" w:customStyle="1" w:styleId="WW8Num7z2">
    <w:name w:val="WW8Num7z2"/>
    <w:uiPriority w:val="99"/>
    <w:rsid w:val="0045574E"/>
    <w:rPr>
      <w:rFonts w:ascii="Wingdings" w:hAnsi="Wingdings"/>
    </w:rPr>
  </w:style>
  <w:style w:type="character" w:customStyle="1" w:styleId="WW8Num7z3">
    <w:name w:val="WW8Num7z3"/>
    <w:uiPriority w:val="99"/>
    <w:rsid w:val="0045574E"/>
    <w:rPr>
      <w:rFonts w:ascii="Symbol" w:hAnsi="Symbol"/>
    </w:rPr>
  </w:style>
  <w:style w:type="character" w:customStyle="1" w:styleId="WW8Num8z0">
    <w:name w:val="WW8Num8z0"/>
    <w:uiPriority w:val="99"/>
    <w:rsid w:val="0045574E"/>
    <w:rPr>
      <w:rFonts w:ascii="Times New Roman" w:hAnsi="Times New Roman"/>
    </w:rPr>
  </w:style>
  <w:style w:type="character" w:customStyle="1" w:styleId="WW8Num8z1">
    <w:name w:val="WW8Num8z1"/>
    <w:uiPriority w:val="99"/>
    <w:rsid w:val="0045574E"/>
    <w:rPr>
      <w:rFonts w:ascii="Courier New" w:hAnsi="Courier New"/>
    </w:rPr>
  </w:style>
  <w:style w:type="character" w:customStyle="1" w:styleId="WW8Num8z3">
    <w:name w:val="WW8Num8z3"/>
    <w:uiPriority w:val="99"/>
    <w:rsid w:val="0045574E"/>
    <w:rPr>
      <w:rFonts w:ascii="Arial" w:hAnsi="Arial"/>
      <w:color w:val="auto"/>
      <w:position w:val="0"/>
      <w:sz w:val="20"/>
      <w:vertAlign w:val="baseline"/>
    </w:rPr>
  </w:style>
  <w:style w:type="character" w:customStyle="1" w:styleId="WW8Num8z5">
    <w:name w:val="WW8Num8z5"/>
    <w:uiPriority w:val="99"/>
    <w:rsid w:val="0045574E"/>
    <w:rPr>
      <w:rFonts w:ascii="Wingdings" w:hAnsi="Wingdings"/>
    </w:rPr>
  </w:style>
  <w:style w:type="character" w:customStyle="1" w:styleId="WW8Num8z6">
    <w:name w:val="WW8Num8z6"/>
    <w:uiPriority w:val="99"/>
    <w:rsid w:val="0045574E"/>
    <w:rPr>
      <w:rFonts w:ascii="Symbol" w:hAnsi="Symbol"/>
    </w:rPr>
  </w:style>
  <w:style w:type="character" w:customStyle="1" w:styleId="WW8Num9z0">
    <w:name w:val="WW8Num9z0"/>
    <w:uiPriority w:val="99"/>
    <w:rsid w:val="0045574E"/>
    <w:rPr>
      <w:rFonts w:ascii="Symbol" w:hAnsi="Symbol"/>
    </w:rPr>
  </w:style>
  <w:style w:type="character" w:customStyle="1" w:styleId="WW8Num9z1">
    <w:name w:val="WW8Num9z1"/>
    <w:uiPriority w:val="99"/>
    <w:rsid w:val="0045574E"/>
    <w:rPr>
      <w:rFonts w:ascii="Courier New" w:hAnsi="Courier New"/>
    </w:rPr>
  </w:style>
  <w:style w:type="character" w:customStyle="1" w:styleId="WW8Num9z2">
    <w:name w:val="WW8Num9z2"/>
    <w:uiPriority w:val="99"/>
    <w:rsid w:val="0045574E"/>
    <w:rPr>
      <w:rFonts w:ascii="Wingdings" w:hAnsi="Wingdings"/>
    </w:rPr>
  </w:style>
  <w:style w:type="character" w:customStyle="1" w:styleId="WW8Num11z0">
    <w:name w:val="WW8Num11z0"/>
    <w:uiPriority w:val="99"/>
    <w:rsid w:val="0045574E"/>
    <w:rPr>
      <w:rFonts w:ascii="Symbol" w:hAnsi="Symbol"/>
    </w:rPr>
  </w:style>
  <w:style w:type="character" w:customStyle="1" w:styleId="WW8Num12z0">
    <w:name w:val="WW8Num12z0"/>
    <w:uiPriority w:val="99"/>
    <w:rsid w:val="0045574E"/>
    <w:rPr>
      <w:rFonts w:ascii="Symbol" w:hAnsi="Symbol"/>
    </w:rPr>
  </w:style>
  <w:style w:type="character" w:customStyle="1" w:styleId="WW8Num12z1">
    <w:name w:val="WW8Num12z1"/>
    <w:uiPriority w:val="99"/>
    <w:rsid w:val="0045574E"/>
    <w:rPr>
      <w:rFonts w:ascii="Courier New" w:hAnsi="Courier New"/>
    </w:rPr>
  </w:style>
  <w:style w:type="character" w:customStyle="1" w:styleId="WW8Num12z2">
    <w:name w:val="WW8Num12z2"/>
    <w:uiPriority w:val="99"/>
    <w:rsid w:val="0045574E"/>
    <w:rPr>
      <w:rFonts w:ascii="Wingdings" w:hAnsi="Wingdings"/>
    </w:rPr>
  </w:style>
  <w:style w:type="character" w:styleId="PageNumber">
    <w:name w:val="page number"/>
    <w:basedOn w:val="DefaultParagraphFont"/>
    <w:uiPriority w:val="99"/>
    <w:rsid w:val="0045574E"/>
    <w:rPr>
      <w:rFonts w:cs="Times New Roman"/>
    </w:rPr>
  </w:style>
  <w:style w:type="character" w:customStyle="1" w:styleId="FootnoteCharacters">
    <w:name w:val="Footnote Characters"/>
    <w:uiPriority w:val="99"/>
    <w:rsid w:val="0045574E"/>
    <w:rPr>
      <w:vertAlign w:val="superscript"/>
    </w:rPr>
  </w:style>
  <w:style w:type="character" w:customStyle="1" w:styleId="EndnoteCharacters">
    <w:name w:val="Endnote Characters"/>
    <w:uiPriority w:val="99"/>
    <w:rsid w:val="0045574E"/>
    <w:rPr>
      <w:vertAlign w:val="superscript"/>
    </w:rPr>
  </w:style>
  <w:style w:type="character" w:styleId="Hyperlink">
    <w:name w:val="Hyperlink"/>
    <w:basedOn w:val="DefaultParagraphFont"/>
    <w:uiPriority w:val="99"/>
    <w:rsid w:val="0045574E"/>
    <w:rPr>
      <w:rFonts w:cs="Times New Roman"/>
      <w:color w:val="1751C9"/>
      <w:u w:val="none"/>
    </w:rPr>
  </w:style>
  <w:style w:type="character" w:styleId="CommentReference">
    <w:name w:val="annotation reference"/>
    <w:basedOn w:val="DefaultParagraphFont"/>
    <w:uiPriority w:val="99"/>
    <w:rsid w:val="0045574E"/>
    <w:rPr>
      <w:rFonts w:cs="Times New Roman"/>
      <w:sz w:val="16"/>
    </w:rPr>
  </w:style>
  <w:style w:type="character" w:customStyle="1" w:styleId="bodytext0">
    <w:name w:val="body text Знак Знак"/>
    <w:uiPriority w:val="99"/>
    <w:rsid w:val="0045574E"/>
    <w:rPr>
      <w:sz w:val="22"/>
      <w:lang w:val="en-GB" w:eastAsia="ar-SA" w:bidi="ar-SA"/>
    </w:rPr>
  </w:style>
  <w:style w:type="character" w:customStyle="1" w:styleId="Bullets">
    <w:name w:val="Bullets"/>
    <w:uiPriority w:val="99"/>
    <w:rsid w:val="0045574E"/>
    <w:rPr>
      <w:rFonts w:ascii="StarSymbol" w:eastAsia="StarSymbol"/>
      <w:sz w:val="18"/>
    </w:rPr>
  </w:style>
  <w:style w:type="paragraph" w:customStyle="1" w:styleId="Heading">
    <w:name w:val="Heading"/>
    <w:basedOn w:val="Normal"/>
    <w:next w:val="BodyText"/>
    <w:uiPriority w:val="99"/>
    <w:rsid w:val="0045574E"/>
    <w:pPr>
      <w:keepNext/>
      <w:spacing w:before="240" w:after="120"/>
    </w:pPr>
    <w:rPr>
      <w:rFonts w:ascii="Arial" w:eastAsia="MS Mincho" w:hAnsi="Arial" w:cs="Arial"/>
      <w:sz w:val="28"/>
      <w:szCs w:val="28"/>
    </w:rPr>
  </w:style>
  <w:style w:type="paragraph" w:styleId="BodyText">
    <w:name w:val="Body Text"/>
    <w:basedOn w:val="Normal"/>
    <w:link w:val="BodyTextChar"/>
    <w:uiPriority w:val="99"/>
    <w:rsid w:val="0045574E"/>
    <w:pPr>
      <w:spacing w:after="120"/>
      <w:jc w:val="both"/>
    </w:pPr>
    <w:rPr>
      <w:rFonts w:ascii="Times New Roman" w:hAnsi="Times New Roman" w:cs="Times New Roman"/>
    </w:rPr>
  </w:style>
  <w:style w:type="character" w:customStyle="1" w:styleId="BodyTextChar">
    <w:name w:val="Body Text Char"/>
    <w:basedOn w:val="DefaultParagraphFont"/>
    <w:link w:val="BodyText"/>
    <w:uiPriority w:val="99"/>
    <w:locked/>
    <w:rsid w:val="0045574E"/>
    <w:rPr>
      <w:rFonts w:eastAsia="Batang"/>
      <w:sz w:val="22"/>
      <w:lang w:val="ru-RU" w:eastAsia="ar-SA" w:bidi="ar-SA"/>
    </w:rPr>
  </w:style>
  <w:style w:type="paragraph" w:styleId="List">
    <w:name w:val="List"/>
    <w:basedOn w:val="Normal"/>
    <w:uiPriority w:val="99"/>
    <w:rsid w:val="0045574E"/>
    <w:pPr>
      <w:ind w:left="283" w:hanging="283"/>
    </w:pPr>
    <w:rPr>
      <w:sz w:val="20"/>
      <w:szCs w:val="20"/>
    </w:rPr>
  </w:style>
  <w:style w:type="paragraph" w:customStyle="1" w:styleId="Caption1">
    <w:name w:val="Caption1"/>
    <w:basedOn w:val="Normal"/>
    <w:uiPriority w:val="99"/>
    <w:rsid w:val="0045574E"/>
    <w:pPr>
      <w:suppressLineNumbers/>
      <w:spacing w:after="120"/>
    </w:pPr>
    <w:rPr>
      <w:i/>
      <w:iCs/>
      <w:sz w:val="24"/>
      <w:szCs w:val="24"/>
    </w:rPr>
  </w:style>
  <w:style w:type="paragraph" w:customStyle="1" w:styleId="Index">
    <w:name w:val="Index"/>
    <w:basedOn w:val="Normal"/>
    <w:uiPriority w:val="99"/>
    <w:rsid w:val="0045574E"/>
    <w:pPr>
      <w:suppressLineNumbers/>
    </w:pPr>
  </w:style>
  <w:style w:type="paragraph" w:styleId="NormalIndent">
    <w:name w:val="Normal Indent"/>
    <w:basedOn w:val="Normal"/>
    <w:uiPriority w:val="99"/>
    <w:rsid w:val="0045574E"/>
    <w:pPr>
      <w:ind w:left="851"/>
    </w:pPr>
  </w:style>
  <w:style w:type="paragraph" w:styleId="TOC3">
    <w:name w:val="toc 3"/>
    <w:basedOn w:val="Normal"/>
    <w:next w:val="Normal"/>
    <w:autoRedefine/>
    <w:uiPriority w:val="99"/>
    <w:rsid w:val="0045574E"/>
    <w:pPr>
      <w:tabs>
        <w:tab w:val="right" w:leader="dot" w:pos="9343"/>
      </w:tabs>
      <w:spacing w:before="0"/>
    </w:pPr>
    <w:rPr>
      <w:b/>
      <w:iCs/>
      <w:caps/>
      <w:noProof/>
      <w:kern w:val="1"/>
      <w:sz w:val="20"/>
      <w:szCs w:val="20"/>
    </w:rPr>
  </w:style>
  <w:style w:type="paragraph" w:customStyle="1" w:styleId="subclauseindent">
    <w:name w:val="subclauseindent"/>
    <w:basedOn w:val="Normal"/>
    <w:uiPriority w:val="99"/>
    <w:rsid w:val="0045574E"/>
    <w:pPr>
      <w:spacing w:after="120"/>
      <w:ind w:left="1701"/>
      <w:jc w:val="both"/>
    </w:pPr>
    <w:rPr>
      <w:rFonts w:ascii="Times New Roman" w:hAnsi="Times New Roman" w:cs="Times New Roman"/>
    </w:rPr>
  </w:style>
  <w:style w:type="paragraph" w:customStyle="1" w:styleId="subsubclauseindent">
    <w:name w:val="subsubclauseindent"/>
    <w:basedOn w:val="Normal"/>
    <w:uiPriority w:val="99"/>
    <w:rsid w:val="0045574E"/>
    <w:pPr>
      <w:spacing w:after="120"/>
      <w:ind w:left="2552"/>
      <w:jc w:val="both"/>
    </w:pPr>
    <w:rPr>
      <w:rFonts w:ascii="Times New Roman" w:hAnsi="Times New Roman" w:cs="Times New Roman"/>
    </w:rPr>
  </w:style>
  <w:style w:type="paragraph" w:customStyle="1" w:styleId="clauseindent">
    <w:name w:val="clauseindent"/>
    <w:basedOn w:val="Normal"/>
    <w:uiPriority w:val="99"/>
    <w:rsid w:val="0045574E"/>
    <w:pPr>
      <w:spacing w:after="120"/>
      <w:ind w:left="426"/>
      <w:jc w:val="both"/>
    </w:pPr>
    <w:rPr>
      <w:rFonts w:ascii="Times New Roman" w:hAnsi="Times New Roman" w:cs="Times New Roman"/>
      <w:i/>
      <w:iCs/>
    </w:rPr>
  </w:style>
  <w:style w:type="paragraph" w:customStyle="1" w:styleId="Definition">
    <w:name w:val="Definition"/>
    <w:basedOn w:val="Normal"/>
    <w:uiPriority w:val="99"/>
    <w:rsid w:val="0045574E"/>
    <w:pPr>
      <w:spacing w:after="240"/>
      <w:ind w:left="851"/>
    </w:pPr>
    <w:rPr>
      <w:b/>
      <w:bCs/>
    </w:rPr>
  </w:style>
  <w:style w:type="paragraph" w:customStyle="1" w:styleId="Unnumbered">
    <w:name w:val="Unnumbered"/>
    <w:basedOn w:val="Normal"/>
    <w:next w:val="Heading3"/>
    <w:uiPriority w:val="99"/>
    <w:rsid w:val="0045574E"/>
    <w:pPr>
      <w:keepNext/>
      <w:spacing w:after="240"/>
      <w:ind w:left="851"/>
    </w:pPr>
    <w:rPr>
      <w:b/>
      <w:bCs/>
      <w:i/>
      <w:iCs/>
    </w:rPr>
  </w:style>
  <w:style w:type="paragraph" w:styleId="TOC1">
    <w:name w:val="toc 1"/>
    <w:basedOn w:val="Normal"/>
    <w:next w:val="Normal"/>
    <w:autoRedefine/>
    <w:uiPriority w:val="99"/>
    <w:rsid w:val="0045574E"/>
    <w:pPr>
      <w:spacing w:after="120"/>
    </w:pPr>
    <w:rPr>
      <w:rFonts w:ascii="Times New Roman" w:hAnsi="Times New Roman" w:cs="Times New Roman"/>
      <w:b/>
      <w:bCs/>
      <w:caps/>
      <w:sz w:val="20"/>
      <w:szCs w:val="20"/>
    </w:rPr>
  </w:style>
  <w:style w:type="paragraph" w:styleId="TOC2">
    <w:name w:val="toc 2"/>
    <w:basedOn w:val="Normal"/>
    <w:next w:val="Normal"/>
    <w:autoRedefine/>
    <w:uiPriority w:val="99"/>
    <w:rsid w:val="0045574E"/>
    <w:pPr>
      <w:tabs>
        <w:tab w:val="left" w:pos="660"/>
        <w:tab w:val="right" w:leader="dot" w:pos="9356"/>
      </w:tabs>
      <w:spacing w:before="0"/>
      <w:jc w:val="both"/>
    </w:pPr>
    <w:rPr>
      <w:rFonts w:cs="Times New Roman"/>
      <w:b/>
      <w:bCs/>
      <w:smallCaps/>
      <w:noProof/>
    </w:rPr>
  </w:style>
  <w:style w:type="paragraph" w:styleId="TOC4">
    <w:name w:val="toc 4"/>
    <w:basedOn w:val="Normal"/>
    <w:next w:val="Normal"/>
    <w:autoRedefine/>
    <w:uiPriority w:val="99"/>
    <w:rsid w:val="0045574E"/>
    <w:pPr>
      <w:spacing w:before="0"/>
      <w:ind w:left="660"/>
    </w:pPr>
    <w:rPr>
      <w:rFonts w:ascii="Times New Roman" w:hAnsi="Times New Roman" w:cs="Times New Roman"/>
      <w:sz w:val="18"/>
      <w:szCs w:val="18"/>
    </w:rPr>
  </w:style>
  <w:style w:type="paragraph" w:styleId="TOC5">
    <w:name w:val="toc 5"/>
    <w:basedOn w:val="Normal"/>
    <w:next w:val="Normal"/>
    <w:autoRedefine/>
    <w:uiPriority w:val="99"/>
    <w:rsid w:val="0045574E"/>
    <w:pPr>
      <w:spacing w:before="0"/>
      <w:ind w:left="880"/>
    </w:pPr>
    <w:rPr>
      <w:rFonts w:ascii="Times New Roman" w:hAnsi="Times New Roman" w:cs="Times New Roman"/>
      <w:sz w:val="18"/>
      <w:szCs w:val="18"/>
    </w:rPr>
  </w:style>
  <w:style w:type="paragraph" w:styleId="TOC6">
    <w:name w:val="toc 6"/>
    <w:basedOn w:val="Normal"/>
    <w:next w:val="Normal"/>
    <w:autoRedefine/>
    <w:uiPriority w:val="99"/>
    <w:rsid w:val="0045574E"/>
    <w:pPr>
      <w:spacing w:before="0"/>
      <w:ind w:left="1100"/>
    </w:pPr>
    <w:rPr>
      <w:rFonts w:ascii="Times New Roman" w:hAnsi="Times New Roman" w:cs="Times New Roman"/>
      <w:sz w:val="18"/>
      <w:szCs w:val="18"/>
    </w:rPr>
  </w:style>
  <w:style w:type="paragraph" w:styleId="TOC7">
    <w:name w:val="toc 7"/>
    <w:basedOn w:val="Normal"/>
    <w:next w:val="Normal"/>
    <w:autoRedefine/>
    <w:uiPriority w:val="99"/>
    <w:rsid w:val="0045574E"/>
    <w:pPr>
      <w:spacing w:before="0"/>
      <w:ind w:left="1320"/>
    </w:pPr>
    <w:rPr>
      <w:rFonts w:ascii="Times New Roman" w:hAnsi="Times New Roman" w:cs="Times New Roman"/>
      <w:sz w:val="18"/>
      <w:szCs w:val="18"/>
    </w:rPr>
  </w:style>
  <w:style w:type="paragraph" w:styleId="TOC8">
    <w:name w:val="toc 8"/>
    <w:basedOn w:val="Normal"/>
    <w:next w:val="Normal"/>
    <w:autoRedefine/>
    <w:uiPriority w:val="99"/>
    <w:rsid w:val="0045574E"/>
    <w:pPr>
      <w:spacing w:before="0"/>
      <w:ind w:left="1540"/>
    </w:pPr>
    <w:rPr>
      <w:rFonts w:ascii="Times New Roman" w:hAnsi="Times New Roman" w:cs="Times New Roman"/>
      <w:sz w:val="18"/>
      <w:szCs w:val="18"/>
    </w:rPr>
  </w:style>
  <w:style w:type="paragraph" w:styleId="TOC9">
    <w:name w:val="toc 9"/>
    <w:basedOn w:val="Normal"/>
    <w:next w:val="Normal"/>
    <w:autoRedefine/>
    <w:uiPriority w:val="99"/>
    <w:rsid w:val="0045574E"/>
    <w:pPr>
      <w:spacing w:before="0"/>
      <w:ind w:left="1760"/>
    </w:pPr>
    <w:rPr>
      <w:rFonts w:ascii="Times New Roman" w:hAnsi="Times New Roman" w:cs="Times New Roman"/>
      <w:sz w:val="18"/>
      <w:szCs w:val="18"/>
    </w:rPr>
  </w:style>
  <w:style w:type="paragraph" w:customStyle="1" w:styleId="TOCTitle">
    <w:name w:val="TOC Title"/>
    <w:basedOn w:val="Normal"/>
    <w:uiPriority w:val="99"/>
    <w:rsid w:val="0045574E"/>
    <w:pPr>
      <w:keepLines/>
      <w:spacing w:after="240"/>
      <w:jc w:val="center"/>
    </w:pPr>
    <w:rPr>
      <w:b/>
      <w:bCs/>
      <w:sz w:val="32"/>
      <w:szCs w:val="32"/>
    </w:rPr>
  </w:style>
  <w:style w:type="paragraph" w:styleId="ListNumber">
    <w:name w:val="List Number"/>
    <w:basedOn w:val="Normal"/>
    <w:uiPriority w:val="99"/>
    <w:rsid w:val="0045574E"/>
    <w:pPr>
      <w:tabs>
        <w:tab w:val="left" w:pos="851"/>
      </w:tabs>
      <w:spacing w:before="0" w:after="80"/>
      <w:ind w:left="851" w:hanging="454"/>
      <w:jc w:val="both"/>
    </w:pPr>
    <w:rPr>
      <w:rFonts w:ascii="Times New Roman" w:hAnsi="Times New Roman" w:cs="Times New Roman"/>
      <w:sz w:val="24"/>
      <w:szCs w:val="24"/>
      <w:lang w:val="en-US"/>
    </w:rPr>
  </w:style>
  <w:style w:type="paragraph" w:customStyle="1" w:styleId="subsubsubclauseindent">
    <w:name w:val="subsubsubclauseindent"/>
    <w:basedOn w:val="Normal"/>
    <w:uiPriority w:val="99"/>
    <w:rsid w:val="0045574E"/>
    <w:pPr>
      <w:spacing w:after="120"/>
      <w:ind w:left="3119"/>
      <w:jc w:val="both"/>
    </w:pPr>
    <w:rPr>
      <w:rFonts w:ascii="Times New Roman" w:hAnsi="Times New Roman" w:cs="Times New Roman"/>
    </w:rPr>
  </w:style>
  <w:style w:type="paragraph" w:styleId="ListNumber5">
    <w:name w:val="List Number 5"/>
    <w:basedOn w:val="Normal"/>
    <w:uiPriority w:val="99"/>
    <w:rsid w:val="0045574E"/>
    <w:pPr>
      <w:tabs>
        <w:tab w:val="left" w:pos="1492"/>
      </w:tabs>
      <w:ind w:left="1492" w:hanging="360"/>
    </w:pPr>
  </w:style>
  <w:style w:type="paragraph" w:styleId="ListBullet">
    <w:name w:val="List Bullet"/>
    <w:basedOn w:val="Normal"/>
    <w:autoRedefine/>
    <w:uiPriority w:val="99"/>
    <w:rsid w:val="0045574E"/>
    <w:pPr>
      <w:spacing w:before="0"/>
      <w:ind w:left="851"/>
      <w:jc w:val="both"/>
    </w:pPr>
    <w:rPr>
      <w:rFonts w:ascii="Times New Roman" w:hAnsi="Times New Roman" w:cs="Times New Roman"/>
      <w:b/>
      <w:bCs/>
      <w:i/>
      <w:iCs/>
      <w:sz w:val="24"/>
      <w:szCs w:val="24"/>
    </w:rPr>
  </w:style>
  <w:style w:type="paragraph" w:styleId="BodyText2">
    <w:name w:val="Body Text 2"/>
    <w:basedOn w:val="Normal"/>
    <w:link w:val="BodyText2Char"/>
    <w:uiPriority w:val="99"/>
    <w:rsid w:val="0045574E"/>
    <w:pPr>
      <w:spacing w:before="0"/>
      <w:ind w:left="1080"/>
    </w:pPr>
    <w:rPr>
      <w:sz w:val="20"/>
      <w:szCs w:val="20"/>
    </w:rPr>
  </w:style>
  <w:style w:type="character" w:customStyle="1" w:styleId="BodyText2Char">
    <w:name w:val="Body Text 2 Char"/>
    <w:basedOn w:val="DefaultParagraphFont"/>
    <w:link w:val="BodyText2"/>
    <w:uiPriority w:val="99"/>
    <w:semiHidden/>
    <w:locked/>
    <w:rsid w:val="0045574E"/>
    <w:rPr>
      <w:rFonts w:ascii="Garamond" w:hAnsi="Garamond"/>
      <w:lang w:eastAsia="ar-SA" w:bidi="ar-SA"/>
    </w:rPr>
  </w:style>
  <w:style w:type="paragraph" w:styleId="Header">
    <w:name w:val="header"/>
    <w:basedOn w:val="Normal"/>
    <w:link w:val="HeaderChar"/>
    <w:uiPriority w:val="99"/>
    <w:rsid w:val="0045574E"/>
    <w:pPr>
      <w:tabs>
        <w:tab w:val="center" w:pos="4320"/>
        <w:tab w:val="right" w:pos="8640"/>
      </w:tabs>
    </w:pPr>
    <w:rPr>
      <w:sz w:val="20"/>
      <w:szCs w:val="20"/>
    </w:rPr>
  </w:style>
  <w:style w:type="character" w:customStyle="1" w:styleId="HeaderChar">
    <w:name w:val="Header Char"/>
    <w:basedOn w:val="DefaultParagraphFont"/>
    <w:link w:val="Header"/>
    <w:uiPriority w:val="99"/>
    <w:locked/>
    <w:rsid w:val="0045574E"/>
    <w:rPr>
      <w:rFonts w:ascii="Garamond" w:hAnsi="Garamond"/>
      <w:lang w:eastAsia="ar-SA" w:bidi="ar-SA"/>
    </w:rPr>
  </w:style>
  <w:style w:type="paragraph" w:styleId="Footer">
    <w:name w:val="footer"/>
    <w:basedOn w:val="Normal"/>
    <w:link w:val="FooterChar"/>
    <w:uiPriority w:val="99"/>
    <w:rsid w:val="0045574E"/>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45574E"/>
    <w:rPr>
      <w:rFonts w:ascii="Garamond" w:hAnsi="Garamond"/>
      <w:lang w:eastAsia="ar-SA" w:bidi="ar-SA"/>
    </w:rPr>
  </w:style>
  <w:style w:type="paragraph" w:styleId="ListBullet3">
    <w:name w:val="List Bullet 3"/>
    <w:basedOn w:val="Normal"/>
    <w:autoRedefine/>
    <w:uiPriority w:val="99"/>
    <w:rsid w:val="0045574E"/>
    <w:pPr>
      <w:tabs>
        <w:tab w:val="left" w:pos="2913"/>
      </w:tabs>
      <w:ind w:left="1873"/>
    </w:pPr>
    <w:rPr>
      <w:rFonts w:ascii="Times New Roman" w:hAnsi="Times New Roman" w:cs="Times New Roman"/>
    </w:rPr>
  </w:style>
  <w:style w:type="paragraph" w:styleId="FootnoteText">
    <w:name w:val="footnote text"/>
    <w:basedOn w:val="Normal"/>
    <w:link w:val="FootnoteTextChar"/>
    <w:uiPriority w:val="99"/>
    <w:semiHidden/>
    <w:rsid w:val="0045574E"/>
    <w:rPr>
      <w:sz w:val="20"/>
      <w:szCs w:val="20"/>
    </w:rPr>
  </w:style>
  <w:style w:type="character" w:customStyle="1" w:styleId="FootnoteTextChar">
    <w:name w:val="Footnote Text Char"/>
    <w:basedOn w:val="DefaultParagraphFont"/>
    <w:link w:val="FootnoteText"/>
    <w:uiPriority w:val="99"/>
    <w:semiHidden/>
    <w:locked/>
    <w:rsid w:val="0045574E"/>
    <w:rPr>
      <w:rFonts w:ascii="Garamond" w:hAnsi="Garamond"/>
      <w:sz w:val="20"/>
      <w:lang w:eastAsia="ar-SA" w:bidi="ar-SA"/>
    </w:rPr>
  </w:style>
  <w:style w:type="paragraph" w:styleId="EndnoteText">
    <w:name w:val="endnote text"/>
    <w:basedOn w:val="Normal"/>
    <w:link w:val="EndnoteTextChar"/>
    <w:uiPriority w:val="99"/>
    <w:semiHidden/>
    <w:rsid w:val="0045574E"/>
    <w:rPr>
      <w:sz w:val="20"/>
      <w:szCs w:val="20"/>
    </w:rPr>
  </w:style>
  <w:style w:type="character" w:customStyle="1" w:styleId="EndnoteTextChar">
    <w:name w:val="Endnote Text Char"/>
    <w:basedOn w:val="DefaultParagraphFont"/>
    <w:link w:val="EndnoteText"/>
    <w:uiPriority w:val="99"/>
    <w:semiHidden/>
    <w:locked/>
    <w:rsid w:val="0045574E"/>
    <w:rPr>
      <w:rFonts w:ascii="Garamond" w:hAnsi="Garamond"/>
      <w:sz w:val="20"/>
      <w:lang w:eastAsia="ar-SA" w:bidi="ar-SA"/>
    </w:rPr>
  </w:style>
  <w:style w:type="paragraph" w:styleId="Caption">
    <w:name w:val="caption"/>
    <w:basedOn w:val="Normal"/>
    <w:next w:val="Normal"/>
    <w:uiPriority w:val="99"/>
    <w:qFormat/>
    <w:rsid w:val="0045574E"/>
    <w:pPr>
      <w:spacing w:after="120" w:line="270" w:lineRule="atLeast"/>
      <w:ind w:left="1134"/>
    </w:pPr>
    <w:rPr>
      <w:rFonts w:ascii="NewsGoth Lt BT" w:hAnsi="NewsGoth Lt BT" w:cs="NewsGoth Lt BT"/>
      <w:sz w:val="15"/>
      <w:szCs w:val="15"/>
      <w:lang w:val="de-DE"/>
    </w:rPr>
  </w:style>
  <w:style w:type="paragraph" w:styleId="BalloonText">
    <w:name w:val="Balloon Text"/>
    <w:basedOn w:val="Normal"/>
    <w:link w:val="BalloonTextChar"/>
    <w:uiPriority w:val="99"/>
    <w:semiHidden/>
    <w:rsid w:val="0045574E"/>
    <w:rPr>
      <w:rFonts w:ascii="Times New Roman" w:hAnsi="Times New Roman"/>
      <w:sz w:val="2"/>
      <w:szCs w:val="20"/>
    </w:rPr>
  </w:style>
  <w:style w:type="character" w:customStyle="1" w:styleId="BalloonTextChar">
    <w:name w:val="Balloon Text Char"/>
    <w:basedOn w:val="DefaultParagraphFont"/>
    <w:link w:val="BalloonText"/>
    <w:uiPriority w:val="99"/>
    <w:semiHidden/>
    <w:locked/>
    <w:rsid w:val="0045574E"/>
    <w:rPr>
      <w:sz w:val="2"/>
      <w:lang w:eastAsia="ar-SA" w:bidi="ar-SA"/>
    </w:rPr>
  </w:style>
  <w:style w:type="paragraph" w:styleId="ListNumber4">
    <w:name w:val="List Number 4"/>
    <w:basedOn w:val="Normal"/>
    <w:uiPriority w:val="99"/>
    <w:rsid w:val="0045574E"/>
  </w:style>
  <w:style w:type="paragraph" w:styleId="BodyText3">
    <w:name w:val="Body Text 3"/>
    <w:basedOn w:val="Normal"/>
    <w:link w:val="BodyText3Char"/>
    <w:uiPriority w:val="99"/>
    <w:rsid w:val="0045574E"/>
    <w:rPr>
      <w:sz w:val="16"/>
      <w:szCs w:val="16"/>
    </w:rPr>
  </w:style>
  <w:style w:type="character" w:customStyle="1" w:styleId="BodyText3Char">
    <w:name w:val="Body Text 3 Char"/>
    <w:basedOn w:val="DefaultParagraphFont"/>
    <w:link w:val="BodyText3"/>
    <w:uiPriority w:val="99"/>
    <w:semiHidden/>
    <w:locked/>
    <w:rsid w:val="0045574E"/>
    <w:rPr>
      <w:rFonts w:ascii="Garamond" w:hAnsi="Garamond"/>
      <w:sz w:val="16"/>
      <w:lang w:eastAsia="ar-SA" w:bidi="ar-SA"/>
    </w:rPr>
  </w:style>
  <w:style w:type="paragraph" w:styleId="Title">
    <w:name w:val="Title"/>
    <w:basedOn w:val="Normal"/>
    <w:next w:val="Subtitle"/>
    <w:link w:val="TitleChar"/>
    <w:uiPriority w:val="99"/>
    <w:qFormat/>
    <w:rsid w:val="0045574E"/>
    <w:pPr>
      <w:jc w:val="center"/>
    </w:pPr>
    <w:rPr>
      <w:rFonts w:ascii="Cambria" w:hAnsi="Cambria" w:cs="Times New Roman"/>
      <w:b/>
      <w:bCs/>
      <w:kern w:val="28"/>
      <w:sz w:val="32"/>
      <w:szCs w:val="32"/>
    </w:rPr>
  </w:style>
  <w:style w:type="character" w:customStyle="1" w:styleId="TitleChar">
    <w:name w:val="Title Char"/>
    <w:basedOn w:val="DefaultParagraphFont"/>
    <w:link w:val="Title"/>
    <w:uiPriority w:val="99"/>
    <w:locked/>
    <w:rsid w:val="0045574E"/>
    <w:rPr>
      <w:rFonts w:ascii="Cambria" w:hAnsi="Cambria"/>
      <w:b/>
      <w:kern w:val="28"/>
      <w:sz w:val="32"/>
      <w:lang w:eastAsia="ar-SA" w:bidi="ar-SA"/>
    </w:rPr>
  </w:style>
  <w:style w:type="paragraph" w:styleId="Subtitle">
    <w:name w:val="Subtitle"/>
    <w:basedOn w:val="Heading"/>
    <w:next w:val="BodyText"/>
    <w:link w:val="SubtitleChar"/>
    <w:uiPriority w:val="99"/>
    <w:qFormat/>
    <w:rsid w:val="0045574E"/>
    <w:pPr>
      <w:jc w:val="center"/>
    </w:pPr>
    <w:rPr>
      <w:rFonts w:ascii="Cambria" w:eastAsia="Batang" w:hAnsi="Cambria" w:cs="Times New Roman"/>
      <w:sz w:val="24"/>
      <w:szCs w:val="24"/>
    </w:rPr>
  </w:style>
  <w:style w:type="character" w:customStyle="1" w:styleId="SubtitleChar">
    <w:name w:val="Subtitle Char"/>
    <w:basedOn w:val="DefaultParagraphFont"/>
    <w:link w:val="Subtitle"/>
    <w:uiPriority w:val="99"/>
    <w:locked/>
    <w:rsid w:val="0045574E"/>
    <w:rPr>
      <w:rFonts w:ascii="Cambria" w:hAnsi="Cambria"/>
      <w:sz w:val="24"/>
      <w:lang w:eastAsia="ar-SA" w:bidi="ar-SA"/>
    </w:rPr>
  </w:style>
  <w:style w:type="paragraph" w:customStyle="1" w:styleId="a">
    <w:name w:val="Список с маркерами"/>
    <w:basedOn w:val="Normal"/>
    <w:uiPriority w:val="99"/>
    <w:rsid w:val="0045574E"/>
    <w:pPr>
      <w:tabs>
        <w:tab w:val="left" w:pos="2556"/>
      </w:tabs>
      <w:spacing w:before="0"/>
      <w:ind w:left="2556" w:hanging="855"/>
    </w:pPr>
    <w:rPr>
      <w:rFonts w:ascii="Times New Roman" w:hAnsi="Times New Roman" w:cs="Times New Roman"/>
      <w:sz w:val="24"/>
      <w:szCs w:val="24"/>
    </w:rPr>
  </w:style>
  <w:style w:type="paragraph" w:styleId="CommentText">
    <w:name w:val="annotation text"/>
    <w:basedOn w:val="Normal"/>
    <w:link w:val="CommentTextChar"/>
    <w:uiPriority w:val="99"/>
    <w:rsid w:val="0045574E"/>
    <w:pPr>
      <w:spacing w:before="0"/>
    </w:pPr>
    <w:rPr>
      <w:sz w:val="20"/>
      <w:szCs w:val="20"/>
    </w:rPr>
  </w:style>
  <w:style w:type="character" w:customStyle="1" w:styleId="CommentTextChar">
    <w:name w:val="Comment Text Char"/>
    <w:basedOn w:val="DefaultParagraphFont"/>
    <w:link w:val="CommentText"/>
    <w:uiPriority w:val="99"/>
    <w:locked/>
    <w:rsid w:val="0045574E"/>
    <w:rPr>
      <w:rFonts w:ascii="Garamond" w:hAnsi="Garamond"/>
      <w:sz w:val="20"/>
      <w:lang w:eastAsia="ar-SA" w:bidi="ar-SA"/>
    </w:rPr>
  </w:style>
  <w:style w:type="paragraph" w:styleId="ListNumber2">
    <w:name w:val="List Number 2"/>
    <w:basedOn w:val="Normal"/>
    <w:uiPriority w:val="99"/>
    <w:rsid w:val="0045574E"/>
    <w:pPr>
      <w:spacing w:before="0"/>
    </w:pPr>
    <w:rPr>
      <w:rFonts w:ascii="Times New Roman" w:hAnsi="Times New Roman" w:cs="Times New Roman"/>
      <w:sz w:val="24"/>
      <w:szCs w:val="24"/>
    </w:rPr>
  </w:style>
  <w:style w:type="paragraph" w:styleId="CommentSubject">
    <w:name w:val="annotation subject"/>
    <w:basedOn w:val="CommentText"/>
    <w:next w:val="CommentText"/>
    <w:link w:val="CommentSubjectChar"/>
    <w:uiPriority w:val="99"/>
    <w:semiHidden/>
    <w:rsid w:val="0045574E"/>
    <w:pPr>
      <w:spacing w:before="120"/>
    </w:pPr>
    <w:rPr>
      <w:b/>
      <w:bCs/>
    </w:rPr>
  </w:style>
  <w:style w:type="character" w:customStyle="1" w:styleId="CommentSubjectChar">
    <w:name w:val="Comment Subject Char"/>
    <w:basedOn w:val="CommentTextChar"/>
    <w:link w:val="CommentSubject"/>
    <w:uiPriority w:val="99"/>
    <w:semiHidden/>
    <w:locked/>
    <w:rsid w:val="0045574E"/>
    <w:rPr>
      <w:b/>
    </w:rPr>
  </w:style>
  <w:style w:type="paragraph" w:customStyle="1" w:styleId="a0">
    <w:name w:val="Знак"/>
    <w:basedOn w:val="Normal"/>
    <w:uiPriority w:val="99"/>
    <w:rsid w:val="0045574E"/>
    <w:pPr>
      <w:spacing w:before="0" w:after="160" w:line="240" w:lineRule="exact"/>
    </w:pPr>
    <w:rPr>
      <w:rFonts w:ascii="Verdana" w:hAnsi="Verdana" w:cs="Verdana"/>
      <w:sz w:val="20"/>
      <w:szCs w:val="20"/>
      <w:lang w:val="en-US"/>
    </w:rPr>
  </w:style>
  <w:style w:type="paragraph" w:styleId="HTMLPreformatted">
    <w:name w:val="HTML Preformatted"/>
    <w:basedOn w:val="Normal"/>
    <w:link w:val="HTMLPreformattedChar"/>
    <w:uiPriority w:val="99"/>
    <w:rsid w:val="00455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45574E"/>
    <w:rPr>
      <w:rFonts w:ascii="Courier New" w:hAnsi="Courier New"/>
      <w:sz w:val="20"/>
      <w:lang w:eastAsia="ar-SA" w:bidi="ar-SA"/>
    </w:rPr>
  </w:style>
  <w:style w:type="paragraph" w:customStyle="1" w:styleId="1">
    <w:name w:val="Нумерованный список 1"/>
    <w:basedOn w:val="Normal"/>
    <w:uiPriority w:val="99"/>
    <w:rsid w:val="0045574E"/>
    <w:pPr>
      <w:spacing w:after="120"/>
      <w:jc w:val="both"/>
    </w:pPr>
    <w:rPr>
      <w:rFonts w:ascii="Arial" w:hAnsi="Arial" w:cs="Arial"/>
      <w:sz w:val="20"/>
      <w:szCs w:val="20"/>
    </w:rPr>
  </w:style>
  <w:style w:type="paragraph" w:customStyle="1" w:styleId="ConsPlusNormal">
    <w:name w:val="ConsPlusNormal"/>
    <w:uiPriority w:val="99"/>
    <w:rsid w:val="0045574E"/>
    <w:pPr>
      <w:widowControl w:val="0"/>
      <w:suppressAutoHyphens/>
      <w:autoSpaceDE w:val="0"/>
      <w:ind w:firstLine="720"/>
    </w:pPr>
    <w:rPr>
      <w:rFonts w:ascii="Arial" w:hAnsi="Arial" w:cs="Arial"/>
      <w:sz w:val="20"/>
      <w:szCs w:val="20"/>
      <w:lang w:eastAsia="ar-SA"/>
    </w:rPr>
  </w:style>
  <w:style w:type="paragraph" w:styleId="BodyTextIndent2">
    <w:name w:val="Body Text Indent 2"/>
    <w:basedOn w:val="Normal"/>
    <w:link w:val="BodyTextIndent2Char"/>
    <w:uiPriority w:val="99"/>
    <w:rsid w:val="0045574E"/>
    <w:pPr>
      <w:spacing w:after="120" w:line="480" w:lineRule="auto"/>
      <w:ind w:left="283"/>
    </w:pPr>
    <w:rPr>
      <w:sz w:val="20"/>
      <w:szCs w:val="20"/>
    </w:rPr>
  </w:style>
  <w:style w:type="character" w:customStyle="1" w:styleId="BodyTextIndent2Char">
    <w:name w:val="Body Text Indent 2 Char"/>
    <w:basedOn w:val="DefaultParagraphFont"/>
    <w:link w:val="BodyTextIndent2"/>
    <w:uiPriority w:val="99"/>
    <w:semiHidden/>
    <w:locked/>
    <w:rsid w:val="0045574E"/>
    <w:rPr>
      <w:rFonts w:ascii="Garamond" w:hAnsi="Garamond"/>
      <w:lang w:eastAsia="ar-SA" w:bidi="ar-SA"/>
    </w:rPr>
  </w:style>
  <w:style w:type="paragraph" w:customStyle="1" w:styleId="a1">
    <w:name w:val="Простой"/>
    <w:basedOn w:val="Normal"/>
    <w:uiPriority w:val="99"/>
    <w:rsid w:val="0045574E"/>
    <w:rPr>
      <w:rFonts w:ascii="Arial" w:hAnsi="Arial" w:cs="Arial"/>
      <w:spacing w:val="-5"/>
      <w:sz w:val="20"/>
      <w:szCs w:val="20"/>
    </w:rPr>
  </w:style>
  <w:style w:type="paragraph" w:customStyle="1" w:styleId="Contents10">
    <w:name w:val="Contents 10"/>
    <w:basedOn w:val="Index"/>
    <w:uiPriority w:val="99"/>
    <w:rsid w:val="0045574E"/>
    <w:pPr>
      <w:tabs>
        <w:tab w:val="right" w:leader="dot" w:pos="9637"/>
      </w:tabs>
      <w:ind w:left="2547"/>
    </w:pPr>
  </w:style>
  <w:style w:type="paragraph" w:customStyle="1" w:styleId="TableContents">
    <w:name w:val="Table Contents"/>
    <w:basedOn w:val="Normal"/>
    <w:uiPriority w:val="99"/>
    <w:rsid w:val="0045574E"/>
    <w:pPr>
      <w:suppressLineNumbers/>
    </w:pPr>
  </w:style>
  <w:style w:type="paragraph" w:customStyle="1" w:styleId="TableHeading">
    <w:name w:val="Table Heading"/>
    <w:basedOn w:val="TableContents"/>
    <w:uiPriority w:val="99"/>
    <w:rsid w:val="0045574E"/>
    <w:pPr>
      <w:jc w:val="center"/>
    </w:pPr>
    <w:rPr>
      <w:b/>
      <w:bCs/>
    </w:rPr>
  </w:style>
  <w:style w:type="paragraph" w:customStyle="1" w:styleId="Framecontents">
    <w:name w:val="Frame contents"/>
    <w:basedOn w:val="BodyText"/>
    <w:uiPriority w:val="99"/>
    <w:rsid w:val="0045574E"/>
  </w:style>
  <w:style w:type="character" w:styleId="FollowedHyperlink">
    <w:name w:val="FollowedHyperlink"/>
    <w:basedOn w:val="DefaultParagraphFont"/>
    <w:uiPriority w:val="99"/>
    <w:rsid w:val="0045574E"/>
    <w:rPr>
      <w:rFonts w:cs="Times New Roman"/>
      <w:color w:val="800080"/>
      <w:u w:val="single"/>
    </w:rPr>
  </w:style>
  <w:style w:type="character" w:styleId="FootnoteReference">
    <w:name w:val="footnote reference"/>
    <w:basedOn w:val="DefaultParagraphFont"/>
    <w:uiPriority w:val="99"/>
    <w:semiHidden/>
    <w:rsid w:val="0045574E"/>
    <w:rPr>
      <w:rFonts w:cs="Times New Roman"/>
      <w:vertAlign w:val="superscript"/>
    </w:rPr>
  </w:style>
  <w:style w:type="paragraph" w:customStyle="1" w:styleId="Normal1">
    <w:name w:val="Normal1"/>
    <w:uiPriority w:val="99"/>
    <w:rsid w:val="0045574E"/>
    <w:pPr>
      <w:autoSpaceDE w:val="0"/>
      <w:autoSpaceDN w:val="0"/>
      <w:jc w:val="both"/>
    </w:pPr>
    <w:rPr>
      <w:rFonts w:ascii="Arial" w:hAnsi="Arial" w:cs="Arial"/>
      <w:sz w:val="20"/>
      <w:szCs w:val="20"/>
      <w:lang w:val="en-US" w:eastAsia="en-US"/>
    </w:rPr>
  </w:style>
  <w:style w:type="paragraph" w:customStyle="1" w:styleId="10">
    <w:name w:val="Знак1"/>
    <w:basedOn w:val="Normal"/>
    <w:uiPriority w:val="99"/>
    <w:rsid w:val="0045574E"/>
    <w:pPr>
      <w:suppressAutoHyphens w:val="0"/>
      <w:spacing w:before="0" w:after="160" w:line="240" w:lineRule="exact"/>
    </w:pPr>
    <w:rPr>
      <w:rFonts w:ascii="Verdana" w:hAnsi="Verdana" w:cs="Verdana"/>
      <w:sz w:val="20"/>
      <w:szCs w:val="20"/>
      <w:lang w:val="en-US" w:eastAsia="en-US"/>
    </w:rPr>
  </w:style>
  <w:style w:type="paragraph" w:customStyle="1" w:styleId="ConsPlusTitle">
    <w:name w:val="ConsPlusTitle"/>
    <w:uiPriority w:val="99"/>
    <w:rsid w:val="0045574E"/>
    <w:pPr>
      <w:autoSpaceDE w:val="0"/>
      <w:autoSpaceDN w:val="0"/>
      <w:adjustRightInd w:val="0"/>
    </w:pPr>
    <w:rPr>
      <w:rFonts w:ascii="Garamond" w:hAnsi="Garamond" w:cs="Garamond"/>
      <w:b/>
      <w:bCs/>
    </w:rPr>
  </w:style>
  <w:style w:type="character" w:customStyle="1" w:styleId="cbl">
    <w:name w:val="cbl"/>
    <w:uiPriority w:val="99"/>
    <w:rsid w:val="0045574E"/>
  </w:style>
  <w:style w:type="paragraph" w:customStyle="1" w:styleId="con">
    <w:name w:val="con"/>
    <w:basedOn w:val="Normal"/>
    <w:uiPriority w:val="99"/>
    <w:rsid w:val="0045574E"/>
    <w:pPr>
      <w:suppressAutoHyphens w:val="0"/>
      <w:spacing w:before="100" w:beforeAutospacing="1" w:after="100" w:afterAutospacing="1"/>
    </w:pPr>
    <w:rPr>
      <w:rFonts w:ascii="Times New Roman" w:hAnsi="Times New Roman" w:cs="Times New Roman"/>
      <w:sz w:val="24"/>
      <w:szCs w:val="24"/>
      <w:lang w:eastAsia="ru-RU"/>
    </w:rPr>
  </w:style>
  <w:style w:type="table" w:styleId="TableGrid">
    <w:name w:val="Table Grid"/>
    <w:basedOn w:val="TableNormal"/>
    <w:uiPriority w:val="99"/>
    <w:rsid w:val="0045574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1">
    <w:name w:val="m1"/>
    <w:uiPriority w:val="99"/>
    <w:rsid w:val="0045574E"/>
    <w:rPr>
      <w:color w:val="0000FF"/>
    </w:rPr>
  </w:style>
  <w:style w:type="paragraph" w:customStyle="1" w:styleId="12">
    <w:name w:val="Абзац списка1"/>
    <w:basedOn w:val="Normal"/>
    <w:uiPriority w:val="99"/>
    <w:rsid w:val="0045574E"/>
    <w:pPr>
      <w:ind w:left="720"/>
      <w:contextualSpacing/>
    </w:pPr>
  </w:style>
  <w:style w:type="paragraph" w:customStyle="1" w:styleId="13">
    <w:name w:val="Рецензия1"/>
    <w:hidden/>
    <w:uiPriority w:val="99"/>
    <w:semiHidden/>
    <w:rsid w:val="0045574E"/>
    <w:rPr>
      <w:rFonts w:ascii="Garamond" w:hAnsi="Garamond" w:cs="Garamond"/>
      <w:lang w:eastAsia="ar-SA"/>
    </w:rPr>
  </w:style>
  <w:style w:type="paragraph" w:styleId="ListParagraph">
    <w:name w:val="List Paragraph"/>
    <w:basedOn w:val="Normal"/>
    <w:uiPriority w:val="99"/>
    <w:qFormat/>
    <w:rsid w:val="0045574E"/>
    <w:pPr>
      <w:suppressAutoHyphens w:val="0"/>
      <w:autoSpaceDE w:val="0"/>
      <w:autoSpaceDN w:val="0"/>
      <w:spacing w:before="0"/>
      <w:ind w:left="708"/>
    </w:pPr>
    <w:rPr>
      <w:rFonts w:ascii="Times New Roman" w:hAnsi="Times New Roman" w:cs="Times New Roman"/>
      <w:sz w:val="24"/>
      <w:szCs w:val="24"/>
      <w:lang w:eastAsia="ru-RU"/>
    </w:rPr>
  </w:style>
  <w:style w:type="character" w:styleId="PlaceholderText">
    <w:name w:val="Placeholder Text"/>
    <w:basedOn w:val="DefaultParagraphFont"/>
    <w:uiPriority w:val="99"/>
    <w:semiHidden/>
    <w:rsid w:val="0045574E"/>
    <w:rPr>
      <w:color w:val="808080"/>
    </w:rPr>
  </w:style>
  <w:style w:type="character" w:styleId="LineNumber">
    <w:name w:val="line number"/>
    <w:basedOn w:val="DefaultParagraphFont"/>
    <w:uiPriority w:val="99"/>
    <w:locked/>
    <w:rsid w:val="0045574E"/>
    <w:rPr>
      <w:rFonts w:cs="Times New Roman"/>
    </w:rPr>
  </w:style>
  <w:style w:type="paragraph" w:styleId="Revision">
    <w:name w:val="Revision"/>
    <w:hidden/>
    <w:uiPriority w:val="99"/>
    <w:semiHidden/>
    <w:rsid w:val="0045574E"/>
    <w:rPr>
      <w:rFonts w:ascii="Garamond" w:hAnsi="Garamond" w:cs="Garamond"/>
      <w:lang w:eastAsia="ar-SA"/>
    </w:rPr>
  </w:style>
  <w:style w:type="paragraph" w:customStyle="1" w:styleId="a2">
    <w:name w:val="Обычный текст"/>
    <w:basedOn w:val="Normal"/>
    <w:uiPriority w:val="99"/>
    <w:rsid w:val="0045574E"/>
    <w:pPr>
      <w:suppressAutoHyphens w:val="0"/>
      <w:spacing w:before="0"/>
      <w:ind w:firstLine="425"/>
    </w:pPr>
    <w:rPr>
      <w:rFonts w:ascii="Times New Roman" w:eastAsia="Arial Unicode MS" w:hAnsi="Times New Roman" w:cs="Times New Roman"/>
      <w:sz w:val="24"/>
      <w:szCs w:val="24"/>
      <w:lang w:eastAsia="ru-RU"/>
    </w:rPr>
  </w:style>
  <w:style w:type="paragraph" w:customStyle="1" w:styleId="11">
    <w:name w:val="Обычный + 11 пт"/>
    <w:aliases w:val="По ширине"/>
    <w:basedOn w:val="Normal"/>
    <w:uiPriority w:val="99"/>
    <w:rsid w:val="0045574E"/>
    <w:pPr>
      <w:numPr>
        <w:ilvl w:val="1"/>
        <w:numId w:val="13"/>
      </w:numPr>
      <w:suppressAutoHyphens w:val="0"/>
      <w:spacing w:before="0"/>
      <w:jc w:val="both"/>
    </w:pPr>
    <w:rPr>
      <w:rFonts w:ascii="Times New Roman" w:hAnsi="Times New Roman" w:cs="Times New Roman"/>
      <w:szCs w:val="24"/>
      <w:lang w:eastAsia="ru-RU"/>
    </w:rPr>
  </w:style>
  <w:style w:type="paragraph" w:customStyle="1" w:styleId="ConsPlusNonformat">
    <w:name w:val="ConsPlusNonformat"/>
    <w:uiPriority w:val="99"/>
    <w:rsid w:val="0045574E"/>
    <w:pPr>
      <w:widowControl w:val="0"/>
      <w:autoSpaceDE w:val="0"/>
      <w:autoSpaceDN w:val="0"/>
      <w:adjustRightInd w:val="0"/>
    </w:pPr>
    <w:rPr>
      <w:rFonts w:ascii="Courier New" w:hAnsi="Courier New" w:cs="Courier New"/>
      <w:sz w:val="20"/>
      <w:szCs w:val="20"/>
      <w:lang w:eastAsia="en-US"/>
    </w:rPr>
  </w:style>
  <w:style w:type="paragraph" w:customStyle="1" w:styleId="xl32">
    <w:name w:val="xl32"/>
    <w:basedOn w:val="Normal"/>
    <w:uiPriority w:val="99"/>
    <w:rsid w:val="0045574E"/>
    <w:pPr>
      <w:pBdr>
        <w:left w:val="single" w:sz="4" w:space="0" w:color="auto"/>
        <w:bottom w:val="single" w:sz="4" w:space="0" w:color="auto"/>
        <w:right w:val="single" w:sz="4" w:space="0" w:color="auto"/>
      </w:pBdr>
      <w:suppressAutoHyphens w:val="0"/>
      <w:spacing w:before="100" w:beforeAutospacing="1" w:after="100" w:afterAutospacing="1"/>
      <w:jc w:val="center"/>
      <w:textAlignment w:val="top"/>
    </w:pPr>
    <w:rPr>
      <w:rFonts w:ascii="Arial" w:hAnsi="Arial" w:cs="Arial"/>
      <w:sz w:val="24"/>
      <w:szCs w:val="24"/>
      <w:lang w:eastAsia="ru-RU"/>
    </w:rPr>
  </w:style>
  <w:style w:type="paragraph" w:styleId="NormalWeb">
    <w:name w:val="Normal (Web)"/>
    <w:basedOn w:val="Normal"/>
    <w:uiPriority w:val="99"/>
    <w:locked/>
    <w:rsid w:val="0045574E"/>
    <w:pPr>
      <w:suppressAutoHyphens w:val="0"/>
      <w:spacing w:before="100" w:beforeAutospacing="1" w:after="100" w:afterAutospacing="1"/>
      <w:jc w:val="both"/>
    </w:pPr>
    <w:rPr>
      <w:rFonts w:ascii="Times New Roman" w:hAnsi="Times New Roman" w:cs="Times New Roman"/>
      <w:sz w:val="24"/>
      <w:szCs w:val="24"/>
      <w:lang w:eastAsia="ru-RU"/>
    </w:rPr>
  </w:style>
  <w:style w:type="paragraph" w:customStyle="1" w:styleId="31">
    <w:name w:val="Основной текст с отступом 31"/>
    <w:basedOn w:val="Normal"/>
    <w:uiPriority w:val="99"/>
    <w:rsid w:val="0045574E"/>
    <w:pPr>
      <w:suppressAutoHyphens w:val="0"/>
      <w:spacing w:before="0"/>
      <w:ind w:left="567" w:hanging="567"/>
      <w:jc w:val="both"/>
    </w:pPr>
    <w:rPr>
      <w:rFonts w:ascii="Times New Roman" w:hAnsi="Times New Roman" w:cs="Times New Roman"/>
      <w:color w:val="000000"/>
      <w:sz w:val="24"/>
      <w:szCs w:val="20"/>
      <w:lang w:eastAsia="ru-RU"/>
    </w:rPr>
  </w:style>
  <w:style w:type="paragraph" w:customStyle="1" w:styleId="311">
    <w:name w:val="Основной текст с отступом 311"/>
    <w:basedOn w:val="Normal"/>
    <w:uiPriority w:val="99"/>
    <w:rsid w:val="0045574E"/>
    <w:pPr>
      <w:suppressAutoHyphens w:val="0"/>
      <w:spacing w:before="0"/>
      <w:ind w:left="567" w:hanging="567"/>
      <w:jc w:val="both"/>
    </w:pPr>
    <w:rPr>
      <w:rFonts w:ascii="Times New Roman" w:hAnsi="Times New Roman" w:cs="Times New Roman"/>
      <w:color w:val="000000"/>
      <w:sz w:val="24"/>
      <w:szCs w:val="20"/>
      <w:lang w:eastAsia="ru-RU"/>
    </w:rPr>
  </w:style>
  <w:style w:type="paragraph" w:customStyle="1" w:styleId="2">
    <w:name w:val="Абзац списка2"/>
    <w:basedOn w:val="Normal"/>
    <w:uiPriority w:val="99"/>
    <w:rsid w:val="0045574E"/>
    <w:pPr>
      <w:ind w:left="720"/>
      <w:contextualSpacing/>
    </w:pPr>
  </w:style>
</w:styles>
</file>

<file path=word/webSettings.xml><?xml version="1.0" encoding="utf-8"?>
<w:webSettings xmlns:r="http://schemas.openxmlformats.org/officeDocument/2006/relationships" xmlns:w="http://schemas.openxmlformats.org/wordprocessingml/2006/main">
  <w:divs>
    <w:div w:id="1870021735">
      <w:marLeft w:val="0"/>
      <w:marRight w:val="0"/>
      <w:marTop w:val="0"/>
      <w:marBottom w:val="0"/>
      <w:divBdr>
        <w:top w:val="none" w:sz="0" w:space="0" w:color="auto"/>
        <w:left w:val="none" w:sz="0" w:space="0" w:color="auto"/>
        <w:bottom w:val="none" w:sz="0" w:space="0" w:color="auto"/>
        <w:right w:val="none" w:sz="0" w:space="0" w:color="auto"/>
      </w:divBdr>
    </w:div>
    <w:div w:id="1870021736">
      <w:marLeft w:val="0"/>
      <w:marRight w:val="0"/>
      <w:marTop w:val="0"/>
      <w:marBottom w:val="0"/>
      <w:divBdr>
        <w:top w:val="none" w:sz="0" w:space="0" w:color="auto"/>
        <w:left w:val="none" w:sz="0" w:space="0" w:color="auto"/>
        <w:bottom w:val="none" w:sz="0" w:space="0" w:color="auto"/>
        <w:right w:val="none" w:sz="0" w:space="0" w:color="auto"/>
      </w:divBdr>
    </w:div>
    <w:div w:id="1870021737">
      <w:marLeft w:val="0"/>
      <w:marRight w:val="0"/>
      <w:marTop w:val="0"/>
      <w:marBottom w:val="0"/>
      <w:divBdr>
        <w:top w:val="none" w:sz="0" w:space="0" w:color="auto"/>
        <w:left w:val="none" w:sz="0" w:space="0" w:color="auto"/>
        <w:bottom w:val="none" w:sz="0" w:space="0" w:color="auto"/>
        <w:right w:val="none" w:sz="0" w:space="0" w:color="auto"/>
      </w:divBdr>
    </w:div>
    <w:div w:id="18700217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7</Pages>
  <Words>3134</Words>
  <Characters>17864</Characters>
  <Application>Microsoft Office Outlook</Application>
  <DocSecurity>0</DocSecurity>
  <Lines>0</Lines>
  <Paragraphs>0</Paragraphs>
  <ScaleCrop>false</ScaleCrop>
  <Company>GVC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27</dc:title>
  <dc:subject/>
  <dc:creator>Алексей</dc:creator>
  <cp:keywords/>
  <dc:description/>
  <cp:lastModifiedBy>pii</cp:lastModifiedBy>
  <cp:revision>6</cp:revision>
  <cp:lastPrinted>2014-04-10T12:20:00Z</cp:lastPrinted>
  <dcterms:created xsi:type="dcterms:W3CDTF">2017-07-05T07:50:00Z</dcterms:created>
  <dcterms:modified xsi:type="dcterms:W3CDTF">2017-07-25T10:08:00Z</dcterms:modified>
</cp:coreProperties>
</file>